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Look w:val="0000" w:firstRow="0" w:lastRow="0" w:firstColumn="0" w:lastColumn="0" w:noHBand="0" w:noVBand="0"/>
      </w:tblPr>
      <w:tblGrid>
        <w:gridCol w:w="7890"/>
        <w:gridCol w:w="7890"/>
      </w:tblGrid>
      <w:tr w:rsidR="00417B43" w:rsidRPr="00D71336">
        <w:trPr>
          <w:jc w:val="center"/>
        </w:trPr>
        <w:tc>
          <w:tcPr>
            <w:tcW w:w="7890" w:type="dxa"/>
          </w:tcPr>
          <w:p w:rsidR="00417B43" w:rsidRPr="00D71336" w:rsidRDefault="009F08AA" w:rsidP="003E3F07">
            <w:pPr>
              <w:spacing w:beforeLines="50" w:before="120" w:afterLines="50" w:after="120" w:line="312" w:lineRule="auto"/>
              <w:jc w:val="center"/>
              <w:rPr>
                <w:rFonts w:ascii="Times New Roman" w:hAnsi="Times New Roman"/>
                <w:b/>
                <w:bCs/>
                <w:iCs/>
                <w:color w:val="000000"/>
                <w:sz w:val="28"/>
                <w:szCs w:val="28"/>
              </w:rPr>
            </w:pPr>
            <w:r w:rsidRPr="00D71336">
              <w:rPr>
                <w:rFonts w:ascii="Times New Roman" w:hAnsi="Times New Roman"/>
                <w:b/>
                <w:sz w:val="28"/>
                <w:szCs w:val="28"/>
              </w:rPr>
              <w:t>S</w:t>
            </w:r>
            <w:r w:rsidR="00BF19F0">
              <w:rPr>
                <w:rFonts w:ascii="Times New Roman" w:hAnsi="Times New Roman"/>
                <w:b/>
                <w:sz w:val="28"/>
                <w:szCs w:val="28"/>
              </w:rPr>
              <w:t>ở</w:t>
            </w:r>
            <w:r w:rsidRPr="00D71336">
              <w:rPr>
                <w:rFonts w:ascii="Times New Roman" w:hAnsi="Times New Roman"/>
                <w:b/>
                <w:sz w:val="28"/>
                <w:szCs w:val="28"/>
              </w:rPr>
              <w:t xml:space="preserve"> </w:t>
            </w:r>
            <w:r w:rsidR="00595FAA" w:rsidRPr="00D71336">
              <w:rPr>
                <w:rFonts w:ascii="Times New Roman" w:hAnsi="Times New Roman"/>
                <w:b/>
                <w:sz w:val="28"/>
                <w:szCs w:val="28"/>
              </w:rPr>
              <w:t>Tài Nguyên Môi trường</w:t>
            </w:r>
          </w:p>
        </w:tc>
        <w:tc>
          <w:tcPr>
            <w:tcW w:w="7890" w:type="dxa"/>
          </w:tcPr>
          <w:p w:rsidR="00417B43" w:rsidRPr="00D71336" w:rsidRDefault="00417B43" w:rsidP="003E3F07">
            <w:pPr>
              <w:spacing w:beforeLines="50" w:before="120" w:afterLines="50" w:after="120" w:line="312" w:lineRule="auto"/>
              <w:jc w:val="center"/>
              <w:rPr>
                <w:rFonts w:ascii="Times New Roman" w:hAnsi="Times New Roman"/>
                <w:b/>
                <w:w w:val="90"/>
                <w:sz w:val="28"/>
                <w:szCs w:val="28"/>
              </w:rPr>
            </w:pPr>
            <w:r w:rsidRPr="00D71336">
              <w:rPr>
                <w:rFonts w:ascii="Times New Roman" w:hAnsi="Times New Roman"/>
                <w:b/>
                <w:w w:val="90"/>
                <w:sz w:val="28"/>
                <w:szCs w:val="28"/>
              </w:rPr>
              <w:t>CỘNG HÒA XÃ HỘI CHỦ NGHĨA VIỆT NAM</w:t>
            </w:r>
          </w:p>
          <w:p w:rsidR="00417B43" w:rsidRPr="00D71336" w:rsidRDefault="00417B43" w:rsidP="003E3F07">
            <w:pPr>
              <w:spacing w:beforeLines="50" w:before="120" w:afterLines="50" w:after="120" w:line="312" w:lineRule="auto"/>
              <w:jc w:val="center"/>
              <w:rPr>
                <w:rFonts w:ascii="Times New Roman" w:hAnsi="Times New Roman"/>
                <w:b/>
                <w:bCs/>
                <w:iCs/>
                <w:color w:val="000000"/>
                <w:sz w:val="28"/>
                <w:szCs w:val="28"/>
              </w:rPr>
            </w:pPr>
            <w:r w:rsidRPr="00D71336">
              <w:rPr>
                <w:rFonts w:ascii="Times New Roman" w:hAnsi="Times New Roman"/>
                <w:b/>
                <w:sz w:val="28"/>
                <w:szCs w:val="28"/>
                <w:u w:val="single"/>
              </w:rPr>
              <w:t>Độc lập - Tự do - Hạnh phúc</w:t>
            </w:r>
          </w:p>
        </w:tc>
      </w:tr>
      <w:tr w:rsidR="00417B43" w:rsidRPr="00D71336">
        <w:trPr>
          <w:jc w:val="center"/>
        </w:trPr>
        <w:tc>
          <w:tcPr>
            <w:tcW w:w="7890" w:type="dxa"/>
          </w:tcPr>
          <w:p w:rsidR="00417B43" w:rsidRPr="00D71336" w:rsidRDefault="00417B43" w:rsidP="003E3F07">
            <w:pPr>
              <w:spacing w:beforeLines="50" w:before="120" w:afterLines="50" w:after="120" w:line="312" w:lineRule="auto"/>
              <w:rPr>
                <w:rFonts w:ascii="Times New Roman" w:hAnsi="Times New Roman"/>
                <w:b/>
                <w:bCs/>
                <w:iCs/>
                <w:color w:val="000000"/>
                <w:sz w:val="28"/>
                <w:szCs w:val="28"/>
              </w:rPr>
            </w:pPr>
          </w:p>
        </w:tc>
        <w:tc>
          <w:tcPr>
            <w:tcW w:w="7890" w:type="dxa"/>
          </w:tcPr>
          <w:p w:rsidR="00417B43" w:rsidRPr="00D71336" w:rsidRDefault="009F08AA" w:rsidP="00D8670D">
            <w:pPr>
              <w:spacing w:beforeLines="50" w:before="120" w:afterLines="50" w:after="120" w:line="312" w:lineRule="auto"/>
              <w:jc w:val="center"/>
              <w:rPr>
                <w:rFonts w:ascii="Times New Roman" w:hAnsi="Times New Roman"/>
                <w:i/>
                <w:color w:val="000000"/>
                <w:sz w:val="28"/>
                <w:szCs w:val="28"/>
              </w:rPr>
            </w:pPr>
            <w:r w:rsidRPr="00D71336">
              <w:rPr>
                <w:rFonts w:ascii="Times New Roman" w:hAnsi="Times New Roman"/>
                <w:i/>
                <w:color w:val="000000"/>
                <w:sz w:val="28"/>
                <w:szCs w:val="28"/>
              </w:rPr>
              <w:t>Bình Phước</w:t>
            </w:r>
            <w:r w:rsidR="00D8670D">
              <w:rPr>
                <w:rFonts w:ascii="Times New Roman" w:hAnsi="Times New Roman"/>
                <w:i/>
                <w:color w:val="000000"/>
                <w:sz w:val="28"/>
                <w:szCs w:val="28"/>
              </w:rPr>
              <w:t xml:space="preserve">, ngày 12 </w:t>
            </w:r>
            <w:r w:rsidR="00417B43" w:rsidRPr="00D71336">
              <w:rPr>
                <w:rFonts w:ascii="Times New Roman" w:hAnsi="Times New Roman"/>
                <w:i/>
                <w:color w:val="000000"/>
                <w:sz w:val="28"/>
                <w:szCs w:val="28"/>
              </w:rPr>
              <w:t>tháng</w:t>
            </w:r>
            <w:r w:rsidR="00D8670D">
              <w:rPr>
                <w:rFonts w:ascii="Times New Roman" w:hAnsi="Times New Roman"/>
                <w:i/>
                <w:color w:val="000000"/>
                <w:sz w:val="28"/>
                <w:szCs w:val="28"/>
              </w:rPr>
              <w:t xml:space="preserve"> 8 </w:t>
            </w:r>
            <w:r w:rsidR="00417B43" w:rsidRPr="00D71336">
              <w:rPr>
                <w:rFonts w:ascii="Times New Roman" w:hAnsi="Times New Roman"/>
                <w:i/>
                <w:color w:val="000000"/>
                <w:sz w:val="28"/>
                <w:szCs w:val="28"/>
              </w:rPr>
              <w:t>năm</w:t>
            </w:r>
            <w:r w:rsidRPr="00D71336">
              <w:rPr>
                <w:rFonts w:ascii="Times New Roman" w:hAnsi="Times New Roman"/>
                <w:i/>
                <w:color w:val="000000"/>
                <w:sz w:val="28"/>
                <w:szCs w:val="28"/>
              </w:rPr>
              <w:t xml:space="preserve"> 2019</w:t>
            </w:r>
          </w:p>
        </w:tc>
      </w:tr>
    </w:tbl>
    <w:p w:rsidR="00417B43" w:rsidRDefault="00417B43" w:rsidP="003E3F07">
      <w:pPr>
        <w:tabs>
          <w:tab w:val="left" w:leader="dot" w:pos="15400"/>
        </w:tabs>
        <w:spacing w:beforeLines="50" w:before="120" w:afterLines="50" w:after="120" w:line="312" w:lineRule="auto"/>
        <w:rPr>
          <w:rFonts w:ascii="Times New Roman" w:hAnsi="Times New Roman"/>
          <w:iCs/>
          <w:color w:val="000000"/>
          <w:sz w:val="26"/>
          <w:szCs w:val="26"/>
        </w:rPr>
      </w:pPr>
      <w:r>
        <w:rPr>
          <w:rFonts w:ascii="Times New Roman" w:hAnsi="Times New Roman"/>
          <w:iCs/>
          <w:color w:val="000000"/>
          <w:sz w:val="26"/>
          <w:szCs w:val="26"/>
        </w:rPr>
        <w:t>Họ và tên</w:t>
      </w:r>
      <w:r w:rsidR="00D8670D">
        <w:rPr>
          <w:rFonts w:ascii="Times New Roman" w:hAnsi="Times New Roman"/>
          <w:iCs/>
          <w:color w:val="000000"/>
          <w:sz w:val="26"/>
          <w:szCs w:val="26"/>
        </w:rPr>
        <w:t xml:space="preserve"> cán bộ phụ trách</w:t>
      </w:r>
      <w:r>
        <w:rPr>
          <w:rFonts w:ascii="Times New Roman" w:hAnsi="Times New Roman"/>
          <w:iCs/>
          <w:color w:val="000000"/>
          <w:sz w:val="26"/>
          <w:szCs w:val="26"/>
        </w:rPr>
        <w:t xml:space="preserve">: </w:t>
      </w:r>
      <w:r w:rsidR="00595FAA">
        <w:rPr>
          <w:rFonts w:ascii="Times New Roman" w:hAnsi="Times New Roman"/>
          <w:iCs/>
          <w:color w:val="000000"/>
          <w:sz w:val="26"/>
          <w:szCs w:val="26"/>
        </w:rPr>
        <w:t>Trần Văn Thế</w:t>
      </w:r>
    </w:p>
    <w:p w:rsidR="00417B43" w:rsidRDefault="00417B43" w:rsidP="00D8670D">
      <w:pPr>
        <w:tabs>
          <w:tab w:val="left" w:pos="3795"/>
        </w:tabs>
        <w:spacing w:beforeLines="50" w:before="120" w:afterLines="50" w:after="120" w:line="312" w:lineRule="auto"/>
        <w:rPr>
          <w:rFonts w:ascii="Times New Roman" w:hAnsi="Times New Roman"/>
          <w:iCs/>
          <w:color w:val="000000"/>
          <w:sz w:val="26"/>
          <w:szCs w:val="26"/>
        </w:rPr>
      </w:pPr>
      <w:r>
        <w:rPr>
          <w:rFonts w:ascii="Times New Roman" w:hAnsi="Times New Roman"/>
          <w:iCs/>
          <w:color w:val="000000"/>
          <w:sz w:val="26"/>
          <w:szCs w:val="26"/>
        </w:rPr>
        <w:t xml:space="preserve">Bộ phận công tác: </w:t>
      </w:r>
      <w:r w:rsidR="009F08AA">
        <w:rPr>
          <w:rFonts w:ascii="Times New Roman" w:hAnsi="Times New Roman"/>
          <w:iCs/>
          <w:color w:val="000000"/>
          <w:sz w:val="26"/>
          <w:szCs w:val="26"/>
        </w:rPr>
        <w:t>TT CNTT-TT</w:t>
      </w:r>
      <w:r w:rsidR="00D8670D">
        <w:rPr>
          <w:rFonts w:ascii="Times New Roman" w:hAnsi="Times New Roman"/>
          <w:iCs/>
          <w:color w:val="000000"/>
          <w:sz w:val="26"/>
          <w:szCs w:val="26"/>
        </w:rPr>
        <w:tab/>
      </w:r>
      <w:bookmarkStart w:id="0" w:name="_GoBack"/>
      <w:bookmarkEnd w:id="0"/>
    </w:p>
    <w:p w:rsidR="00D8670D" w:rsidRDefault="00D8670D" w:rsidP="00D8670D">
      <w:pPr>
        <w:tabs>
          <w:tab w:val="left" w:pos="3795"/>
        </w:tabs>
        <w:spacing w:beforeLines="50" w:before="120" w:afterLines="50" w:after="120" w:line="312" w:lineRule="auto"/>
        <w:rPr>
          <w:rFonts w:ascii="Times New Roman" w:hAnsi="Times New Roman"/>
          <w:iCs/>
          <w:color w:val="000000"/>
          <w:sz w:val="26"/>
          <w:szCs w:val="26"/>
        </w:rPr>
      </w:pPr>
      <w:r>
        <w:rPr>
          <w:rFonts w:ascii="Times New Roman" w:hAnsi="Times New Roman"/>
          <w:iCs/>
          <w:color w:val="000000"/>
          <w:sz w:val="26"/>
          <w:szCs w:val="26"/>
        </w:rPr>
        <w:t>SĐT: 0988382389</w:t>
      </w:r>
    </w:p>
    <w:p w:rsidR="00D8670D" w:rsidRDefault="00D8670D" w:rsidP="003E3F07">
      <w:pPr>
        <w:tabs>
          <w:tab w:val="left" w:leader="dot" w:pos="15400"/>
        </w:tabs>
        <w:spacing w:beforeLines="50" w:before="120" w:afterLines="50" w:after="120" w:line="312" w:lineRule="auto"/>
        <w:rPr>
          <w:rFonts w:ascii="Times New Roman" w:hAnsi="Times New Roman"/>
          <w:iCs/>
          <w:color w:val="000000"/>
          <w:sz w:val="26"/>
          <w:szCs w:val="26"/>
        </w:rPr>
      </w:pPr>
    </w:p>
    <w:tbl>
      <w:tblPr>
        <w:tblW w:w="18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
        <w:gridCol w:w="2057"/>
        <w:gridCol w:w="5544"/>
        <w:gridCol w:w="2072"/>
        <w:gridCol w:w="2057"/>
        <w:gridCol w:w="2057"/>
        <w:gridCol w:w="2070"/>
        <w:gridCol w:w="1632"/>
      </w:tblGrid>
      <w:tr w:rsidR="00D8670D" w:rsidRPr="005542A4" w:rsidTr="00D8670D">
        <w:tc>
          <w:tcPr>
            <w:tcW w:w="877" w:type="dxa"/>
          </w:tcPr>
          <w:p w:rsidR="00D8670D" w:rsidRPr="00E91F62" w:rsidRDefault="00D8670D" w:rsidP="003E3F07">
            <w:pPr>
              <w:tabs>
                <w:tab w:val="left" w:leader="dot" w:pos="15400"/>
              </w:tabs>
              <w:spacing w:beforeLines="50" w:before="120" w:afterLines="50" w:after="120"/>
              <w:jc w:val="center"/>
              <w:rPr>
                <w:rFonts w:ascii="Times New Roman" w:hAnsi="Times New Roman"/>
                <w:b/>
                <w:bCs/>
                <w:iCs/>
                <w:color w:val="000000"/>
                <w:sz w:val="28"/>
                <w:szCs w:val="28"/>
              </w:rPr>
            </w:pPr>
            <w:r w:rsidRPr="00E91F62">
              <w:rPr>
                <w:rFonts w:ascii="Times New Roman" w:hAnsi="Times New Roman"/>
                <w:b/>
                <w:bCs/>
                <w:iCs/>
                <w:color w:val="000000"/>
                <w:sz w:val="28"/>
                <w:szCs w:val="28"/>
              </w:rPr>
              <w:t>TT</w:t>
            </w:r>
          </w:p>
        </w:tc>
        <w:tc>
          <w:tcPr>
            <w:tcW w:w="7601" w:type="dxa"/>
            <w:gridSpan w:val="2"/>
          </w:tcPr>
          <w:p w:rsidR="00D8670D" w:rsidRPr="00E91F62" w:rsidRDefault="00D8670D" w:rsidP="003E3F07">
            <w:pPr>
              <w:tabs>
                <w:tab w:val="left" w:leader="dot" w:pos="15400"/>
              </w:tabs>
              <w:spacing w:beforeLines="50" w:before="120" w:afterLines="50" w:after="120"/>
              <w:jc w:val="center"/>
              <w:rPr>
                <w:rFonts w:ascii="Times New Roman" w:hAnsi="Times New Roman"/>
                <w:b/>
                <w:bCs/>
                <w:iCs/>
                <w:color w:val="000000"/>
                <w:sz w:val="28"/>
                <w:szCs w:val="28"/>
              </w:rPr>
            </w:pPr>
            <w:r w:rsidRPr="00E91F62">
              <w:rPr>
                <w:rFonts w:ascii="Times New Roman" w:hAnsi="Times New Roman"/>
                <w:b/>
                <w:bCs/>
                <w:iCs/>
                <w:color w:val="000000"/>
                <w:sz w:val="28"/>
                <w:szCs w:val="28"/>
              </w:rPr>
              <w:t>Tên công việc</w:t>
            </w:r>
          </w:p>
        </w:tc>
        <w:tc>
          <w:tcPr>
            <w:tcW w:w="2072" w:type="dxa"/>
          </w:tcPr>
          <w:p w:rsidR="00D8670D" w:rsidRPr="00E91F62" w:rsidRDefault="00D8670D" w:rsidP="003E3F07">
            <w:pPr>
              <w:tabs>
                <w:tab w:val="left" w:leader="dot" w:pos="15400"/>
              </w:tabs>
              <w:spacing w:beforeLines="50" w:before="120" w:afterLines="50" w:after="120"/>
              <w:jc w:val="center"/>
              <w:rPr>
                <w:rFonts w:ascii="Times New Roman" w:hAnsi="Times New Roman"/>
                <w:b/>
                <w:bCs/>
                <w:iCs/>
                <w:color w:val="000000"/>
                <w:sz w:val="28"/>
                <w:szCs w:val="28"/>
              </w:rPr>
            </w:pPr>
            <w:r w:rsidRPr="00E91F62">
              <w:rPr>
                <w:rFonts w:ascii="Times New Roman" w:hAnsi="Times New Roman"/>
                <w:b/>
                <w:bCs/>
                <w:iCs/>
                <w:color w:val="000000"/>
                <w:sz w:val="28"/>
                <w:szCs w:val="28"/>
              </w:rPr>
              <w:t>Thời gian làm việc</w:t>
            </w:r>
          </w:p>
        </w:tc>
        <w:tc>
          <w:tcPr>
            <w:tcW w:w="2057" w:type="dxa"/>
          </w:tcPr>
          <w:p w:rsidR="00D8670D" w:rsidRPr="00E91F62" w:rsidRDefault="00D8670D" w:rsidP="003E3F07">
            <w:pPr>
              <w:tabs>
                <w:tab w:val="left" w:leader="dot" w:pos="15400"/>
              </w:tabs>
              <w:spacing w:beforeLines="50" w:before="120" w:afterLines="50" w:after="120"/>
              <w:jc w:val="center"/>
              <w:rPr>
                <w:rFonts w:ascii="Times New Roman" w:hAnsi="Times New Roman"/>
                <w:b/>
                <w:bCs/>
                <w:iCs/>
                <w:color w:val="000000"/>
                <w:sz w:val="28"/>
                <w:szCs w:val="28"/>
              </w:rPr>
            </w:pPr>
          </w:p>
        </w:tc>
        <w:tc>
          <w:tcPr>
            <w:tcW w:w="2057" w:type="dxa"/>
          </w:tcPr>
          <w:p w:rsidR="00D8670D" w:rsidRPr="00E91F62" w:rsidRDefault="00D8670D" w:rsidP="003E3F07">
            <w:pPr>
              <w:tabs>
                <w:tab w:val="left" w:leader="dot" w:pos="15400"/>
              </w:tabs>
              <w:spacing w:beforeLines="50" w:before="120" w:afterLines="50" w:after="120"/>
              <w:jc w:val="center"/>
              <w:rPr>
                <w:rFonts w:ascii="Times New Roman" w:hAnsi="Times New Roman"/>
                <w:b/>
                <w:bCs/>
                <w:iCs/>
                <w:color w:val="000000"/>
                <w:sz w:val="28"/>
                <w:szCs w:val="28"/>
              </w:rPr>
            </w:pPr>
            <w:r w:rsidRPr="00E91F62">
              <w:rPr>
                <w:rFonts w:ascii="Times New Roman" w:hAnsi="Times New Roman"/>
                <w:b/>
                <w:bCs/>
                <w:iCs/>
                <w:color w:val="000000"/>
                <w:sz w:val="28"/>
                <w:szCs w:val="28"/>
              </w:rPr>
              <w:t>Tổng số biểu mẫu</w:t>
            </w:r>
          </w:p>
        </w:tc>
        <w:tc>
          <w:tcPr>
            <w:tcW w:w="2070" w:type="dxa"/>
          </w:tcPr>
          <w:p w:rsidR="00D8670D" w:rsidRPr="00E91F62" w:rsidRDefault="00D8670D" w:rsidP="003E3F07">
            <w:pPr>
              <w:tabs>
                <w:tab w:val="left" w:leader="dot" w:pos="15400"/>
              </w:tabs>
              <w:spacing w:beforeLines="50" w:before="120" w:afterLines="50" w:after="120"/>
              <w:jc w:val="center"/>
              <w:rPr>
                <w:rFonts w:ascii="Times New Roman" w:hAnsi="Times New Roman"/>
                <w:b/>
                <w:bCs/>
                <w:iCs/>
                <w:color w:val="000000"/>
                <w:sz w:val="28"/>
                <w:szCs w:val="28"/>
              </w:rPr>
            </w:pPr>
            <w:r>
              <w:rPr>
                <w:rFonts w:ascii="Times New Roman" w:hAnsi="Times New Roman"/>
                <w:b/>
                <w:bCs/>
                <w:iCs/>
                <w:color w:val="000000"/>
                <w:sz w:val="28"/>
                <w:szCs w:val="28"/>
              </w:rPr>
              <w:t>Nội dung</w:t>
            </w:r>
          </w:p>
        </w:tc>
        <w:tc>
          <w:tcPr>
            <w:tcW w:w="1632" w:type="dxa"/>
          </w:tcPr>
          <w:p w:rsidR="00D8670D" w:rsidRPr="00E91F62" w:rsidRDefault="00D8670D" w:rsidP="003E3F07">
            <w:pPr>
              <w:tabs>
                <w:tab w:val="left" w:leader="dot" w:pos="15400"/>
              </w:tabs>
              <w:spacing w:beforeLines="50" w:before="120" w:afterLines="50" w:after="120"/>
              <w:jc w:val="center"/>
              <w:rPr>
                <w:rFonts w:ascii="Times New Roman" w:hAnsi="Times New Roman"/>
                <w:b/>
                <w:bCs/>
                <w:iCs/>
                <w:color w:val="000000"/>
                <w:sz w:val="28"/>
                <w:szCs w:val="28"/>
              </w:rPr>
            </w:pPr>
            <w:r w:rsidRPr="00E91F62">
              <w:rPr>
                <w:rFonts w:ascii="Times New Roman" w:hAnsi="Times New Roman"/>
                <w:b/>
                <w:bCs/>
                <w:iCs/>
                <w:color w:val="000000"/>
                <w:sz w:val="28"/>
                <w:szCs w:val="28"/>
              </w:rPr>
              <w:t>Ghi chú</w:t>
            </w: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Cs/>
                <w:iCs/>
                <w:color w:val="000000"/>
                <w:sz w:val="28"/>
                <w:szCs w:val="28"/>
              </w:rPr>
            </w:pPr>
            <w:r w:rsidRPr="005542A4">
              <w:rPr>
                <w:rFonts w:ascii="Times New Roman" w:hAnsi="Times New Roman"/>
                <w:bCs/>
                <w:iCs/>
                <w:color w:val="000000"/>
                <w:sz w:val="28"/>
                <w:szCs w:val="28"/>
              </w:rPr>
              <w:t>A</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sz w:val="28"/>
                <w:szCs w:val="28"/>
              </w:rPr>
            </w:pPr>
          </w:p>
        </w:tc>
        <w:tc>
          <w:tcPr>
            <w:tcW w:w="15432" w:type="dxa"/>
            <w:gridSpan w:val="6"/>
          </w:tcPr>
          <w:p w:rsidR="00D8670D" w:rsidRPr="005542A4" w:rsidRDefault="00D8670D" w:rsidP="003E3F07">
            <w:pPr>
              <w:tabs>
                <w:tab w:val="left" w:leader="dot" w:pos="15400"/>
              </w:tabs>
              <w:spacing w:beforeLines="50" w:before="120" w:afterLines="50" w:after="120"/>
              <w:jc w:val="center"/>
              <w:rPr>
                <w:rFonts w:ascii="Times New Roman" w:hAnsi="Times New Roman"/>
                <w:b/>
                <w:bCs/>
                <w:iCs/>
                <w:color w:val="000000"/>
                <w:sz w:val="28"/>
                <w:szCs w:val="28"/>
              </w:rPr>
            </w:pPr>
            <w:r w:rsidRPr="005542A4">
              <w:rPr>
                <w:rFonts w:ascii="Times New Roman" w:hAnsi="Times New Roman"/>
                <w:b/>
                <w:sz w:val="28"/>
                <w:szCs w:val="28"/>
              </w:rPr>
              <w:t>THỦ TỤC HÀNH CHÍNH CẤP TỈNH</w:t>
            </w: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r w:rsidRPr="005542A4">
              <w:rPr>
                <w:rFonts w:ascii="Times New Roman" w:hAnsi="Times New Roman"/>
                <w:b/>
                <w:iCs/>
                <w:color w:val="000000"/>
                <w:sz w:val="28"/>
                <w:szCs w:val="28"/>
              </w:rPr>
              <w:t>I</w:t>
            </w:r>
          </w:p>
        </w:tc>
        <w:tc>
          <w:tcPr>
            <w:tcW w:w="7601" w:type="dxa"/>
            <w:gridSpan w:val="2"/>
            <w:vAlign w:val="center"/>
          </w:tcPr>
          <w:p w:rsidR="00D8670D" w:rsidRPr="005542A4" w:rsidRDefault="00D8670D" w:rsidP="00386E9A">
            <w:pPr>
              <w:rPr>
                <w:rFonts w:ascii="Times New Roman" w:hAnsi="Times New Roman"/>
                <w:b/>
                <w:sz w:val="28"/>
                <w:szCs w:val="28"/>
              </w:rPr>
            </w:pPr>
            <w:r w:rsidRPr="005542A4">
              <w:rPr>
                <w:rFonts w:ascii="Times New Roman" w:hAnsi="Times New Roman"/>
                <w:b/>
                <w:sz w:val="28"/>
                <w:szCs w:val="28"/>
              </w:rPr>
              <w:t>LĨNH VỰC ĐẤT ĐAI</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r w:rsidRPr="005542A4">
              <w:rPr>
                <w:rFonts w:ascii="Times New Roman" w:hAnsi="Times New Roman"/>
                <w:b/>
                <w:iCs/>
                <w:color w:val="000000"/>
                <w:sz w:val="28"/>
                <w:szCs w:val="28"/>
              </w:rPr>
              <w:t>I.1</w:t>
            </w:r>
          </w:p>
        </w:tc>
        <w:tc>
          <w:tcPr>
            <w:tcW w:w="7601" w:type="dxa"/>
            <w:gridSpan w:val="2"/>
            <w:vAlign w:val="center"/>
          </w:tcPr>
          <w:p w:rsidR="00D8670D" w:rsidRPr="005542A4" w:rsidRDefault="00D8670D" w:rsidP="00386E9A">
            <w:pPr>
              <w:rPr>
                <w:rFonts w:ascii="Times New Roman" w:hAnsi="Times New Roman"/>
                <w:b/>
                <w:sz w:val="28"/>
                <w:szCs w:val="28"/>
              </w:rPr>
            </w:pPr>
            <w:r w:rsidRPr="005542A4">
              <w:rPr>
                <w:rFonts w:ascii="Times New Roman" w:hAnsi="Times New Roman"/>
                <w:b/>
                <w:sz w:val="28"/>
                <w:szCs w:val="28"/>
              </w:rPr>
              <w:t>TIẾP NHẬN TẠI TRUNG TÂM PHỤC VỤ HÀNH CHÍNH CÔNG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7601" w:type="dxa"/>
            <w:gridSpan w:val="2"/>
            <w:vAlign w:val="center"/>
          </w:tcPr>
          <w:p w:rsidR="00D8670D" w:rsidRPr="005542A4" w:rsidRDefault="00D8670D" w:rsidP="00386E9A">
            <w:pPr>
              <w:rPr>
                <w:rFonts w:ascii="Times New Roman" w:hAnsi="Times New Roman"/>
                <w:sz w:val="28"/>
                <w:szCs w:val="28"/>
              </w:rPr>
            </w:pPr>
            <w:r w:rsidRPr="005542A4">
              <w:rPr>
                <w:rFonts w:ascii="Times New Roman" w:eastAsia="Times New Roman" w:hAnsi="Times New Roman"/>
                <w:sz w:val="28"/>
                <w:szCs w:val="28"/>
              </w:rPr>
              <w:t>G</w:t>
            </w:r>
            <w:r w:rsidRPr="005542A4">
              <w:rPr>
                <w:rFonts w:ascii="Times New Roman" w:eastAsia="Times New Roman" w:hAnsi="Times New Roman"/>
                <w:sz w:val="28"/>
                <w:szCs w:val="28"/>
                <w:lang w:val="vi-VN"/>
              </w:rPr>
              <w:t>iải quyết tranh chấp đất đai thuộc thẩm quyền của Chủ tịch Ủy ban nhân cấp tỉnh</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50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w:t>
            </w:r>
          </w:p>
        </w:tc>
        <w:tc>
          <w:tcPr>
            <w:tcW w:w="7601" w:type="dxa"/>
            <w:gridSpan w:val="2"/>
            <w:vAlign w:val="center"/>
          </w:tcPr>
          <w:p w:rsidR="00D8670D" w:rsidRPr="005542A4" w:rsidRDefault="00D8670D" w:rsidP="00386E9A">
            <w:pPr>
              <w:rPr>
                <w:rFonts w:ascii="Times New Roman" w:hAnsi="Times New Roman"/>
                <w:sz w:val="28"/>
                <w:szCs w:val="28"/>
              </w:rPr>
            </w:pPr>
            <w:r w:rsidRPr="005542A4">
              <w:rPr>
                <w:rFonts w:ascii="Times New Roman" w:eastAsia="Times New Roman" w:hAnsi="Times New Roman"/>
                <w:sz w:val="28"/>
                <w:szCs w:val="28"/>
              </w:rPr>
              <w:t>T</w:t>
            </w:r>
            <w:r w:rsidRPr="005542A4">
              <w:rPr>
                <w:rFonts w:ascii="Times New Roman" w:eastAsia="Times New Roman" w:hAnsi="Times New Roman"/>
                <w:spacing w:val="-2"/>
                <w:sz w:val="28"/>
                <w:szCs w:val="28"/>
                <w:lang w:val="vi-VN"/>
              </w:rPr>
              <w:t xml:space="preserve">hẩm định nhu cầu sử dụng đất;thẩm định điều kiện giao đất, thuê đất không thông qua hình thức đấu giá quyền sử dụng đất, điều kiện cho phép chuyển mục đích sử dụng đất để thực hiện dự án đầu tư đối với </w:t>
            </w:r>
            <w:r w:rsidRPr="005542A4">
              <w:rPr>
                <w:rFonts w:ascii="Times New Roman" w:eastAsia="Times New Roman" w:hAnsi="Times New Roman"/>
                <w:sz w:val="28"/>
                <w:szCs w:val="28"/>
                <w:lang w:val="vi-VN"/>
              </w:rPr>
              <w:t>tổ chức, cơ sở tôn giáo, người Việt Nam định cư ở nước ngoài, doanh nghiệp có vốn đầu tư nước ngoài, tổ chức nước ngoài có chức năng ngoại giao</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eastAsia="Times New Roman" w:hAnsi="Times New Roman"/>
                <w:sz w:val="28"/>
                <w:szCs w:val="28"/>
                <w:lang w:val="vi-VN"/>
              </w:rPr>
              <w:t xml:space="preserve">Giao đất, cho thuê đất không thông qua hình thức đấu giá quyền sử dụng đất đối với </w:t>
            </w:r>
            <w:r w:rsidRPr="005542A4">
              <w:rPr>
                <w:rFonts w:ascii="Times New Roman" w:eastAsia="Times New Roman" w:hAnsi="Times New Roman"/>
                <w:bCs/>
                <w:spacing w:val="-6"/>
                <w:sz w:val="28"/>
                <w:szCs w:val="28"/>
                <w:lang w:val="vi-VN"/>
              </w:rPr>
              <w:t>dự án phải trình cơ quan nhà nước có thẩm quyền xét duyệt hoặc phải cấp giấy chứng nhận đầu tư</w:t>
            </w:r>
            <w:r w:rsidRPr="005542A4">
              <w:rPr>
                <w:rFonts w:ascii="Times New Roman" w:eastAsia="Times New Roman" w:hAnsi="Times New Roman"/>
                <w:bCs/>
                <w:sz w:val="28"/>
                <w:szCs w:val="28"/>
                <w:lang w:val="vi-VN"/>
              </w:rPr>
              <w:t>mà</w:t>
            </w:r>
            <w:r w:rsidRPr="005542A4">
              <w:rPr>
                <w:rFonts w:ascii="Times New Roman" w:eastAsia="Times New Roman" w:hAnsi="Times New Roman"/>
                <w:sz w:val="28"/>
                <w:szCs w:val="28"/>
                <w:lang w:val="vi-VN"/>
              </w:rPr>
              <w:t xml:space="preserve"> người xin </w:t>
            </w:r>
            <w:r w:rsidRPr="005542A4">
              <w:rPr>
                <w:rFonts w:ascii="Times New Roman" w:eastAsia="Times New Roman" w:hAnsi="Times New Roman"/>
                <w:sz w:val="28"/>
                <w:szCs w:val="28"/>
                <w:lang w:val="vi-VN"/>
              </w:rPr>
              <w:lastRenderedPageBreak/>
              <w:t>giao đất, thuê đất là tổ chức, cơ sở tôn giáo, người Việt Nam định cư ở nước ngoài, doanh nghiệp có vốn đầu tư nước ngoài, tổ chức nước ngoài có chức năng ngoại giao</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lastRenderedPageBreak/>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4</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eastAsia="Times New Roman" w:hAnsi="Times New Roman"/>
                <w:sz w:val="28"/>
                <w:szCs w:val="28"/>
              </w:rPr>
              <w:t>G</w:t>
            </w:r>
            <w:r w:rsidRPr="005542A4">
              <w:rPr>
                <w:rFonts w:ascii="Times New Roman" w:eastAsia="Times New Roman" w:hAnsi="Times New Roman"/>
                <w:sz w:val="28"/>
                <w:szCs w:val="28"/>
                <w:lang w:val="vi-VN"/>
              </w:rPr>
              <w:t xml:space="preserve">iao đất, cho thuê đất không thông qua hình thức đấu giá quyền sử dụng đất </w:t>
            </w:r>
            <w:r w:rsidRPr="005542A4">
              <w:rPr>
                <w:rFonts w:ascii="Times New Roman" w:eastAsia="Times New Roman" w:hAnsi="Times New Roman"/>
                <w:bCs/>
                <w:sz w:val="28"/>
                <w:szCs w:val="28"/>
                <w:lang w:val="vi-VN"/>
              </w:rPr>
              <w:t>đối với dự án không phải trình cơ quan nhà nước có thẩm quyền xét duyệt; dự án không phải cấp giấy chứng nhận đầu tư; trường hợp không phải lập dự án đầu tư xây dựng công trình mà</w:t>
            </w:r>
            <w:r w:rsidRPr="005542A4">
              <w:rPr>
                <w:rFonts w:ascii="Times New Roman" w:eastAsia="Times New Roman" w:hAnsi="Times New Roman"/>
                <w:sz w:val="28"/>
                <w:szCs w:val="28"/>
                <w:lang w:val="vi-VN"/>
              </w:rPr>
              <w:t xml:space="preserve"> người xin giao đất, thuê đất là tổ chức, cơ sở tôn giáo, người Việt Nam định cư ở nước ngoài, doanh nghiệp có vốn đầu tư nước ngoài, tổ chức nước ngoài có chức năng ngoại giao</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4</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5</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eastAsia="Times New Roman" w:hAnsi="Times New Roman"/>
                <w:sz w:val="28"/>
                <w:szCs w:val="28"/>
              </w:rPr>
              <w:t>C</w:t>
            </w:r>
            <w:r w:rsidRPr="005542A4">
              <w:rPr>
                <w:rFonts w:ascii="Times New Roman" w:eastAsia="Times New Roman" w:hAnsi="Times New Roman"/>
                <w:sz w:val="28"/>
                <w:szCs w:val="28"/>
                <w:lang w:val="vi-VN"/>
              </w:rPr>
              <w:t>huyển mục đích sử dụng đất phải được phép của cơ quan nhà nước có thẩm quyền đối với tổ chức</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6</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eastAsia="Times New Roman" w:hAnsi="Times New Roman"/>
                <w:iCs/>
                <w:sz w:val="28"/>
                <w:szCs w:val="28"/>
                <w:lang w:val="vi-VN"/>
              </w:rPr>
              <w:t>Đ</w:t>
            </w:r>
            <w:r w:rsidRPr="005542A4">
              <w:rPr>
                <w:rFonts w:ascii="Times New Roman" w:hAnsi="Times New Roman"/>
                <w:sz w:val="28"/>
                <w:szCs w:val="28"/>
                <w:lang w:val="vi-VN"/>
              </w:rPr>
              <w:t xml:space="preserve">iều chỉnh quyết định thu hồi đất, giao đất, cho thuê đất, cho phép chuyển mục đích sử dụng đất của Thủ tướng Chính phủ đã ban hành trước </w:t>
            </w:r>
            <w:r w:rsidRPr="005542A4">
              <w:rPr>
                <w:rFonts w:ascii="Times New Roman" w:hAnsi="Times New Roman"/>
                <w:sz w:val="28"/>
                <w:szCs w:val="28"/>
              </w:rPr>
              <w:t xml:space="preserve">ngày </w:t>
            </w:r>
            <w:r w:rsidRPr="005542A4">
              <w:rPr>
                <w:rFonts w:ascii="Times New Roman" w:hAnsi="Times New Roman"/>
                <w:sz w:val="28"/>
                <w:szCs w:val="28"/>
                <w:lang w:val="vi-VN"/>
              </w:rPr>
              <w:t>01</w:t>
            </w:r>
            <w:r w:rsidRPr="005542A4">
              <w:rPr>
                <w:rFonts w:ascii="Times New Roman" w:hAnsi="Times New Roman"/>
                <w:sz w:val="28"/>
                <w:szCs w:val="28"/>
              </w:rPr>
              <w:t xml:space="preserve"> tháng </w:t>
            </w:r>
            <w:r w:rsidRPr="005542A4">
              <w:rPr>
                <w:rFonts w:ascii="Times New Roman" w:hAnsi="Times New Roman"/>
                <w:sz w:val="28"/>
                <w:szCs w:val="28"/>
                <w:lang w:val="vi-VN"/>
              </w:rPr>
              <w:t>7</w:t>
            </w:r>
            <w:r w:rsidRPr="005542A4">
              <w:rPr>
                <w:rFonts w:ascii="Times New Roman" w:hAnsi="Times New Roman"/>
                <w:sz w:val="28"/>
                <w:szCs w:val="28"/>
              </w:rPr>
              <w:t xml:space="preserve"> năm </w:t>
            </w:r>
            <w:r w:rsidRPr="005542A4">
              <w:rPr>
                <w:rFonts w:ascii="Times New Roman" w:hAnsi="Times New Roman"/>
                <w:sz w:val="28"/>
                <w:szCs w:val="28"/>
                <w:lang w:val="vi-VN"/>
              </w:rPr>
              <w:t>2004</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7</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eastAsia="Times New Roman" w:hAnsi="Times New Roman"/>
                <w:sz w:val="28"/>
                <w:szCs w:val="28"/>
              </w:rPr>
              <w:t>Gia hạn sử dụng đất nông nghiệp của cơ sở tôn giáo</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8</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color w:val="000000"/>
                <w:sz w:val="28"/>
                <w:szCs w:val="28"/>
                <w:lang w:val="vi-VN"/>
              </w:rPr>
              <w:t xml:space="preserve">Chấp thuận chủ </w:t>
            </w:r>
            <w:r w:rsidRPr="005542A4">
              <w:rPr>
                <w:rFonts w:ascii="Times New Roman" w:hAnsi="Times New Roman"/>
                <w:color w:val="000000"/>
                <w:sz w:val="28"/>
                <w:szCs w:val="28"/>
              </w:rPr>
              <w:t>tr</w:t>
            </w:r>
            <w:r w:rsidRPr="005542A4">
              <w:rPr>
                <w:rFonts w:ascii="Times New Roman" w:hAnsi="Times New Roman"/>
                <w:color w:val="000000"/>
                <w:sz w:val="28"/>
                <w:szCs w:val="28"/>
                <w:lang w:val="hr-HR"/>
              </w:rPr>
              <w:t>ươ</w:t>
            </w:r>
            <w:r w:rsidRPr="005542A4">
              <w:rPr>
                <w:rFonts w:ascii="Times New Roman" w:hAnsi="Times New Roman"/>
                <w:color w:val="000000"/>
                <w:sz w:val="28"/>
                <w:szCs w:val="28"/>
              </w:rPr>
              <w:t>ng giao</w:t>
            </w:r>
            <w:r w:rsidRPr="005542A4">
              <w:rPr>
                <w:rFonts w:ascii="Times New Roman" w:hAnsi="Times New Roman"/>
                <w:color w:val="000000"/>
                <w:sz w:val="28"/>
                <w:szCs w:val="28"/>
                <w:lang w:val="hr-HR"/>
              </w:rPr>
              <w:t xml:space="preserve"> đ</w:t>
            </w:r>
            <w:r w:rsidRPr="005542A4">
              <w:rPr>
                <w:rFonts w:ascii="Times New Roman" w:hAnsi="Times New Roman"/>
                <w:color w:val="000000"/>
                <w:sz w:val="28"/>
                <w:szCs w:val="28"/>
              </w:rPr>
              <w:t>ất</w:t>
            </w:r>
            <w:r w:rsidRPr="005542A4">
              <w:rPr>
                <w:rFonts w:ascii="Times New Roman" w:hAnsi="Times New Roman"/>
                <w:color w:val="000000"/>
                <w:sz w:val="28"/>
                <w:szCs w:val="28"/>
                <w:lang w:val="vi-VN"/>
              </w:rPr>
              <w:t xml:space="preserve"> đối với trường hợp giao đất không thu tiền sử dụng đất</w:t>
            </w:r>
            <w:r w:rsidRPr="005542A4">
              <w:rPr>
                <w:rFonts w:ascii="Times New Roman" w:hAnsi="Times New Roman"/>
                <w:color w:val="000000"/>
                <w:sz w:val="28"/>
                <w:szCs w:val="28"/>
              </w:rPr>
              <w:t xml:space="preserve"> cho c</w:t>
            </w:r>
            <w:r w:rsidRPr="005542A4">
              <w:rPr>
                <w:rFonts w:ascii="Times New Roman" w:hAnsi="Times New Roman"/>
                <w:color w:val="000000"/>
                <w:sz w:val="28"/>
                <w:szCs w:val="28"/>
                <w:lang w:val="hr-HR"/>
              </w:rPr>
              <w:t xml:space="preserve">ơ </w:t>
            </w:r>
            <w:r w:rsidRPr="005542A4">
              <w:rPr>
                <w:rFonts w:ascii="Times New Roman" w:hAnsi="Times New Roman"/>
                <w:color w:val="000000"/>
                <w:sz w:val="28"/>
                <w:szCs w:val="28"/>
              </w:rPr>
              <w:t>sở t</w:t>
            </w:r>
            <w:r w:rsidRPr="005542A4">
              <w:rPr>
                <w:rFonts w:ascii="Times New Roman" w:hAnsi="Times New Roman"/>
                <w:color w:val="000000"/>
                <w:sz w:val="28"/>
                <w:szCs w:val="28"/>
                <w:lang w:val="hr-HR"/>
              </w:rPr>
              <w:t>ô</w:t>
            </w:r>
            <w:r w:rsidRPr="005542A4">
              <w:rPr>
                <w:rFonts w:ascii="Times New Roman" w:hAnsi="Times New Roman"/>
                <w:color w:val="000000"/>
                <w:sz w:val="28"/>
                <w:szCs w:val="28"/>
              </w:rPr>
              <w:t>n gi</w:t>
            </w:r>
            <w:r w:rsidRPr="005542A4">
              <w:rPr>
                <w:rFonts w:ascii="Times New Roman" w:hAnsi="Times New Roman"/>
                <w:color w:val="000000"/>
                <w:sz w:val="28"/>
                <w:szCs w:val="28"/>
                <w:lang w:val="hr-HR"/>
              </w:rPr>
              <w:t>á</w:t>
            </w:r>
            <w:r w:rsidRPr="005542A4">
              <w:rPr>
                <w:rFonts w:ascii="Times New Roman" w:hAnsi="Times New Roman"/>
                <w:color w:val="000000"/>
                <w:sz w:val="28"/>
                <w:szCs w:val="28"/>
              </w:rPr>
              <w:t>o vượt hạn mức</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16</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9</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color w:val="000000"/>
                <w:sz w:val="28"/>
                <w:szCs w:val="28"/>
                <w:lang w:val="vi-VN"/>
              </w:rPr>
              <w:t xml:space="preserve">Giao đất, cho thuê đất thông qua hình thức đấu giá </w:t>
            </w:r>
            <w:r w:rsidRPr="005542A4">
              <w:rPr>
                <w:rFonts w:ascii="Times New Roman" w:hAnsi="Times New Roman"/>
                <w:color w:val="000000"/>
                <w:sz w:val="28"/>
                <w:szCs w:val="28"/>
              </w:rPr>
              <w:t xml:space="preserve">tài sản gắn liền với </w:t>
            </w:r>
            <w:r w:rsidRPr="005542A4">
              <w:rPr>
                <w:rFonts w:ascii="Times New Roman" w:hAnsi="Times New Roman"/>
                <w:color w:val="000000"/>
                <w:sz w:val="28"/>
                <w:szCs w:val="28"/>
                <w:lang w:val="vi-VN"/>
              </w:rPr>
              <w:t>đất đối với tổ chức, người Việt Nam định cư ở nước ngoài, doanh nghiệp có vốn đầu tư nước ngoài, tổ chức nước ngoài có chức năng ngoại giao</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10</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color w:val="000000"/>
                <w:sz w:val="28"/>
                <w:szCs w:val="28"/>
                <w:lang w:val="pt-BR"/>
              </w:rPr>
              <w:t>Thẩm định, phê duyệt phương án sử dụng đất của Công ty nông, lâm nghiệp</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18</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11</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bCs/>
                <w:color w:val="000000"/>
                <w:sz w:val="28"/>
                <w:szCs w:val="28"/>
                <w:lang w:val="vi-VN"/>
              </w:rPr>
              <w:t>Thu hồi đấtvì mục đích quốc phòng, an ninh; phát triển kinh tế - xã hội vì lợi ích quốc gia, công cộng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12</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color w:val="000000"/>
                <w:sz w:val="28"/>
                <w:szCs w:val="28"/>
                <w:lang w:val="hr-HR"/>
              </w:rPr>
              <w:t>T</w:t>
            </w:r>
            <w:r w:rsidRPr="005542A4">
              <w:rPr>
                <w:rFonts w:ascii="Times New Roman" w:hAnsi="Times New Roman"/>
                <w:color w:val="000000"/>
                <w:sz w:val="28"/>
                <w:szCs w:val="28"/>
                <w:lang w:val="vi-VN"/>
              </w:rPr>
              <w:t>hu hồi đất do chấm dứt việc sử dụng đất theo pháp luật, tự nguyện trả lại đất đối với trường hợp thu hồi đất của tổ chức, cơ sở tôn giáo, tổ chức nước ngoài có chức năng ngoại giao, người Việt Nam định cư ở nước ngoài, doanh nghiệp có vốn đầu tư nước ngoài</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lastRenderedPageBreak/>
              <w:t>13</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color w:val="000000"/>
                <w:sz w:val="28"/>
                <w:szCs w:val="28"/>
                <w:lang w:val="vi-VN"/>
              </w:rPr>
              <w:t>Thu hồi đất 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thuộc dự án nhà ở của tổ chức kinh tế, người Việt Nam định cư ở nước ngoài, doanh nghiệp có vốn đầu tư nước ngoài</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r w:rsidRPr="005542A4">
              <w:rPr>
                <w:rFonts w:ascii="Times New Roman" w:hAnsi="Times New Roman"/>
                <w:b/>
                <w:iCs/>
                <w:color w:val="000000"/>
                <w:sz w:val="28"/>
                <w:szCs w:val="28"/>
              </w:rPr>
              <w:t>I.2</w:t>
            </w:r>
          </w:p>
        </w:tc>
        <w:tc>
          <w:tcPr>
            <w:tcW w:w="7601" w:type="dxa"/>
            <w:gridSpan w:val="2"/>
            <w:vAlign w:val="center"/>
          </w:tcPr>
          <w:p w:rsidR="00D8670D" w:rsidRPr="005542A4" w:rsidRDefault="00D8670D" w:rsidP="00386E9A">
            <w:pPr>
              <w:rPr>
                <w:rFonts w:ascii="Times New Roman" w:hAnsi="Times New Roman"/>
                <w:b/>
                <w:sz w:val="28"/>
                <w:szCs w:val="28"/>
              </w:rPr>
            </w:pPr>
            <w:r w:rsidRPr="005542A4">
              <w:rPr>
                <w:rFonts w:ascii="Times New Roman" w:eastAsia="Times New Roman" w:hAnsi="Times New Roman"/>
                <w:b/>
                <w:sz w:val="28"/>
                <w:szCs w:val="28"/>
                <w:lang w:val="vi-VN"/>
              </w:rPr>
              <w:t>TIẾP NHẬN TẠI TRUNG TÂM PHỤC VỤ HÀNH CHÍNH CÔNG, UBND CẤP HUYỆN VÀ UBND CẤP XÃ</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14</w:t>
            </w:r>
          </w:p>
        </w:tc>
        <w:tc>
          <w:tcPr>
            <w:tcW w:w="7601" w:type="dxa"/>
            <w:gridSpan w:val="2"/>
            <w:vAlign w:val="center"/>
          </w:tcPr>
          <w:p w:rsidR="00D8670D" w:rsidRPr="005542A4" w:rsidRDefault="00D8670D" w:rsidP="00386E9A">
            <w:pPr>
              <w:rPr>
                <w:rFonts w:ascii="Times New Roman" w:hAnsi="Times New Roman"/>
                <w:sz w:val="28"/>
                <w:szCs w:val="28"/>
              </w:rPr>
            </w:pPr>
            <w:r w:rsidRPr="005542A4">
              <w:rPr>
                <w:rFonts w:ascii="Times New Roman" w:hAnsi="Times New Roman"/>
                <w:sz w:val="28"/>
                <w:szCs w:val="28"/>
                <w:lang w:val="vi-VN"/>
              </w:rPr>
              <w:t>Đăng ký quyền sử dụng đất lần đầu</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5</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rPr>
              <w:t>Đ</w:t>
            </w:r>
            <w:r w:rsidRPr="005542A4">
              <w:rPr>
                <w:rFonts w:ascii="Times New Roman" w:hAnsi="Times New Roman"/>
                <w:sz w:val="28"/>
                <w:szCs w:val="28"/>
                <w:lang w:val="vi-VN"/>
              </w:rPr>
              <w:t xml:space="preserve">ăng ký đất đai </w:t>
            </w:r>
            <w:r w:rsidRPr="005542A4">
              <w:rPr>
                <w:rFonts w:ascii="Times New Roman" w:hAnsi="Times New Roman"/>
                <w:sz w:val="28"/>
                <w:szCs w:val="28"/>
              </w:rPr>
              <w:t xml:space="preserve">lần đầu </w:t>
            </w:r>
            <w:r w:rsidRPr="005542A4">
              <w:rPr>
                <w:rFonts w:ascii="Times New Roman" w:hAnsi="Times New Roman"/>
                <w:sz w:val="28"/>
                <w:szCs w:val="28"/>
                <w:lang w:val="vi-VN"/>
              </w:rPr>
              <w:t>đối với trường hợp được Nhà nước giao đất để quản lý</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5</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16</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color w:val="000000"/>
                <w:sz w:val="28"/>
                <w:szCs w:val="28"/>
              </w:rPr>
              <w:t>Xóa</w:t>
            </w:r>
            <w:r w:rsidRPr="005542A4">
              <w:rPr>
                <w:rFonts w:ascii="Times New Roman" w:hAnsi="Times New Roman"/>
                <w:color w:val="000000"/>
                <w:sz w:val="28"/>
                <w:szCs w:val="28"/>
                <w:lang w:val="vi-VN"/>
              </w:rPr>
              <w:t xml:space="preserve"> đăng ký cho thuê, cho thuê lại, góp vốn bằng quyền sử dụng đất, quyền sở hữu tài sản gắn liền với đất</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17</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lang w:val="vi-VN"/>
              </w:rPr>
              <w:t>Đăng ký biến động về sử dụng đất, tài sản gắn liền với đất do thay đổi thông tin về người được cấp Giấy chứng nhận (đổi tên hoặc giấy tờ pháp nhân, giấy tờ nhân thân, 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7 (chỉnh lý trang 3 hoặc 4); 10 ngày (cấp mới GCNQSDĐ)</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18</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lang w:val="vi-VN"/>
              </w:rPr>
              <w:t>Đăng ký xác lập quyền sử dụng hạn chế thửa đất liền kề sau khi được cấp Giấy chứng nhận lần đầu và đăng ký thay đổi, chấm dứt quyền sử dụng hạn chế thửa đất liền kề</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7 (chỉnh lý trang 3 hoặc 4); 10 ngày (cấp mới GCNQSDĐ)</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19</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rPr>
              <w:t>Gia hạn sử dụng đất ngoài khu công nghệ cao, khu kinh tế. Mã số hồ sơ</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7 (chỉnh lý trang 3 hoặc 4); 10 ngày (cấp mới GCNQSDĐ)</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20</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color w:val="000000"/>
                <w:sz w:val="28"/>
                <w:szCs w:val="28"/>
              </w:rPr>
              <w:t>Xác nhận tiếp tục sử dụng đất nông nghiệp của hộ gia đình, cá nhân khi hết hạn sử dụng đất đối với trường hợp có nhu cầu</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 xml:space="preserve">5 (chỉnh lý trang 3 hoặc 4); 10 </w:t>
            </w:r>
            <w:r w:rsidRPr="005542A4">
              <w:rPr>
                <w:rFonts w:ascii="Times New Roman" w:hAnsi="Times New Roman"/>
                <w:iCs/>
                <w:color w:val="000000"/>
                <w:sz w:val="28"/>
                <w:szCs w:val="28"/>
              </w:rPr>
              <w:lastRenderedPageBreak/>
              <w:t>ngày (cấp đổi GCNQSDĐ)</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21</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lang w:val="vi-VN"/>
              </w:rPr>
              <w:t>T</w:t>
            </w:r>
            <w:r w:rsidRPr="005542A4">
              <w:rPr>
                <w:rFonts w:ascii="Times New Roman" w:hAnsi="Times New Roman"/>
                <w:bCs/>
                <w:sz w:val="28"/>
                <w:szCs w:val="28"/>
                <w:lang w:val="vi-VN"/>
              </w:rPr>
              <w:t>ách thửa hoặc hợp thửa đất</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22</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rPr>
              <w:t>C</w:t>
            </w:r>
            <w:r w:rsidRPr="005542A4">
              <w:rPr>
                <w:rFonts w:ascii="Times New Roman" w:hAnsi="Times New Roman"/>
                <w:sz w:val="28"/>
                <w:szCs w:val="28"/>
                <w:lang w:val="vi-VN"/>
              </w:rPr>
              <w:t>ấp đổi Giấy chứng nhận quyền sử dụng đất, quyền sở hữu nhà ở và tài sản khác gắn liền với đất</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23</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rPr>
              <w:t>C</w:t>
            </w:r>
            <w:r w:rsidRPr="005542A4">
              <w:rPr>
                <w:rFonts w:ascii="Times New Roman" w:hAnsi="Times New Roman"/>
                <w:sz w:val="28"/>
                <w:szCs w:val="28"/>
                <w:lang w:val="vi-VN"/>
              </w:rPr>
              <w:t>huyển đổi quyền sử dụng đất nông nghiệp của hộ gia đình, cá nhân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24</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rPr>
              <w:t>Đính chính Giấy chứng nhận đã cấp</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25</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lang w:val="vi-VN"/>
              </w:rPr>
              <w:t>Thu hồi Giấy chứng nhận đã cấp không đúng quy định của pháp luật đất đai do người sử dụng đất, chủ sở hữu tài sản gắn liền với đất phát hiện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26</w:t>
            </w:r>
          </w:p>
        </w:tc>
        <w:tc>
          <w:tcPr>
            <w:tcW w:w="7601" w:type="dxa"/>
            <w:gridSpan w:val="2"/>
            <w:vAlign w:val="center"/>
          </w:tcPr>
          <w:p w:rsidR="00D8670D" w:rsidRPr="005542A4" w:rsidRDefault="00D8670D" w:rsidP="00386E9A">
            <w:pPr>
              <w:rPr>
                <w:rFonts w:ascii="Times New Roman" w:hAnsi="Times New Roman"/>
                <w:sz w:val="28"/>
                <w:szCs w:val="28"/>
              </w:rPr>
            </w:pPr>
            <w:r w:rsidRPr="005542A4">
              <w:rPr>
                <w:rFonts w:ascii="Times New Roman" w:eastAsia="Arial" w:hAnsi="Times New Roman"/>
                <w:sz w:val="28"/>
                <w:szCs w:val="28"/>
                <w:lang w:val="vi-VN"/>
              </w:rPr>
              <w:t xml:space="preserve">Đăng ký và cấp Giấy chứng nhận </w:t>
            </w:r>
            <w:r w:rsidRPr="005542A4">
              <w:rPr>
                <w:rFonts w:ascii="Times New Roman" w:hAnsi="Times New Roman"/>
                <w:sz w:val="28"/>
                <w:szCs w:val="28"/>
                <w:lang w:val="vi-VN"/>
              </w:rPr>
              <w:t xml:space="preserve">quyền sử dụng đất, quyền sở hữu nhà ở và tài sản khác gắn liền với đất </w:t>
            </w:r>
            <w:r w:rsidRPr="005542A4">
              <w:rPr>
                <w:rFonts w:ascii="Times New Roman" w:eastAsia="Arial" w:hAnsi="Times New Roman"/>
                <w:sz w:val="28"/>
                <w:szCs w:val="28"/>
                <w:lang w:val="vi-VN"/>
              </w:rPr>
              <w:t>lần đầu</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6</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27</w:t>
            </w:r>
          </w:p>
        </w:tc>
        <w:tc>
          <w:tcPr>
            <w:tcW w:w="7601" w:type="dxa"/>
            <w:gridSpan w:val="2"/>
            <w:vAlign w:val="center"/>
          </w:tcPr>
          <w:p w:rsidR="00D8670D" w:rsidRPr="005542A4" w:rsidRDefault="00D8670D" w:rsidP="00386E9A">
            <w:pPr>
              <w:rPr>
                <w:rFonts w:ascii="Times New Roman" w:hAnsi="Times New Roman"/>
                <w:sz w:val="28"/>
                <w:szCs w:val="28"/>
              </w:rPr>
            </w:pPr>
            <w:r w:rsidRPr="005542A4">
              <w:rPr>
                <w:rFonts w:ascii="Times New Roman" w:hAnsi="Times New Roman"/>
                <w:sz w:val="28"/>
                <w:szCs w:val="28"/>
              </w:rPr>
              <w:t>Cấp Giấy chứng nhận quyền sử dụng đất, quyền sở hữu nhà ở và tài sản khác gắn liền với đất cho người đã đăng ký q</w:t>
            </w:r>
            <w:r w:rsidRPr="005542A4">
              <w:rPr>
                <w:rFonts w:ascii="Times New Roman" w:hAnsi="Times New Roman"/>
                <w:sz w:val="28"/>
                <w:szCs w:val="28"/>
                <w:lang w:val="vi-VN"/>
              </w:rPr>
              <w:t>uyền sử dụng đất lần đầu</w:t>
            </w:r>
            <w:r w:rsidRPr="005542A4">
              <w:rPr>
                <w:rFonts w:ascii="Times New Roman" w:hAnsi="Times New Roman"/>
                <w:sz w:val="28"/>
                <w:szCs w:val="28"/>
              </w:rPr>
              <w:t>.</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28</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rPr>
              <w:t>Đ</w:t>
            </w:r>
            <w:r w:rsidRPr="005542A4">
              <w:rPr>
                <w:rFonts w:ascii="Times New Roman" w:hAnsi="Times New Roman"/>
                <w:sz w:val="28"/>
                <w:szCs w:val="28"/>
                <w:lang w:val="vi-VN"/>
              </w:rPr>
              <w:t>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29</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rPr>
              <w:t>Đ</w:t>
            </w:r>
            <w:r w:rsidRPr="005542A4">
              <w:rPr>
                <w:rFonts w:ascii="Times New Roman" w:hAnsi="Times New Roman"/>
                <w:sz w:val="28"/>
                <w:szCs w:val="28"/>
                <w:lang w:val="vi-VN"/>
              </w:rPr>
              <w:t xml:space="preserve">ăng ký </w:t>
            </w:r>
            <w:r w:rsidRPr="005542A4">
              <w:rPr>
                <w:rFonts w:ascii="Times New Roman" w:hAnsi="Times New Roman"/>
                <w:sz w:val="28"/>
                <w:szCs w:val="28"/>
              </w:rPr>
              <w:t>thay đổi</w:t>
            </w:r>
            <w:r w:rsidRPr="005542A4">
              <w:rPr>
                <w:rFonts w:ascii="Times New Roman" w:hAnsi="Times New Roman"/>
                <w:sz w:val="28"/>
                <w:szCs w:val="28"/>
                <w:lang w:val="vi-VN"/>
              </w:rPr>
              <w:t xml:space="preserve"> tài sản gắn liền với đất </w:t>
            </w:r>
            <w:r w:rsidRPr="005542A4">
              <w:rPr>
                <w:rFonts w:ascii="Times New Roman" w:hAnsi="Times New Roman"/>
                <w:sz w:val="28"/>
                <w:szCs w:val="28"/>
              </w:rPr>
              <w:t>vào</w:t>
            </w:r>
            <w:r w:rsidRPr="005542A4">
              <w:rPr>
                <w:rFonts w:ascii="Times New Roman" w:hAnsi="Times New Roman"/>
                <w:sz w:val="28"/>
                <w:szCs w:val="28"/>
                <w:lang w:val="vi-VN"/>
              </w:rPr>
              <w:t xml:space="preserve"> Giấy chứng nhận</w:t>
            </w:r>
            <w:r w:rsidRPr="005542A4">
              <w:rPr>
                <w:rFonts w:ascii="Times New Roman" w:hAnsi="Times New Roman"/>
                <w:sz w:val="28"/>
                <w:szCs w:val="28"/>
              </w:rPr>
              <w:t xml:space="preserve"> đã cấp</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30</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rPr>
              <w:t>Đ</w:t>
            </w:r>
            <w:r w:rsidRPr="005542A4">
              <w:rPr>
                <w:rFonts w:ascii="Times New Roman" w:hAnsi="Times New Roman"/>
                <w:sz w:val="28"/>
                <w:szCs w:val="28"/>
                <w:lang w:val="vi-VN"/>
              </w:rPr>
              <w:t>ăng ký, cấp Giấy chứng nhận quyền sử dụng đất, quyền sở hữu nhà ở và tài sản khác gắn liền với đất cho người nhận chuyển nhượng quyền sử dụng đất, mua nhà ở, công trình xây dựng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31</w:t>
            </w:r>
          </w:p>
        </w:tc>
        <w:tc>
          <w:tcPr>
            <w:tcW w:w="7601" w:type="dxa"/>
            <w:gridSpan w:val="2"/>
            <w:vAlign w:val="center"/>
          </w:tcPr>
          <w:p w:rsidR="00D8670D" w:rsidRPr="005542A4" w:rsidRDefault="00D8670D" w:rsidP="00386E9A">
            <w:pPr>
              <w:rPr>
                <w:rFonts w:ascii="Times New Roman" w:eastAsia="Times New Roman" w:hAnsi="Times New Roman"/>
                <w:sz w:val="28"/>
                <w:szCs w:val="28"/>
              </w:rPr>
            </w:pPr>
            <w:r w:rsidRPr="005542A4">
              <w:rPr>
                <w:rFonts w:ascii="Times New Roman" w:hAnsi="Times New Roman"/>
                <w:sz w:val="28"/>
                <w:szCs w:val="28"/>
                <w:lang w:val="vi-VN"/>
              </w:rPr>
              <w:t>Đăng ký, cấp Giấy chứng nhận quyền sử dụng đất, quyền sở hữu nhà ở và tài sản khác gắn liền với đất đối với trường hợp đã chuyển quyền sử dụng đất trước ngày 01 tháng 7 năm 2014 mà bên chuyển quyền đã được cấp Giấy chứng nhận nhưng chưa thực hiện thủ tục chuyển quyền theo quy định</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lastRenderedPageBreak/>
              <w:t>32</w:t>
            </w:r>
          </w:p>
        </w:tc>
        <w:tc>
          <w:tcPr>
            <w:tcW w:w="7601" w:type="dxa"/>
            <w:gridSpan w:val="2"/>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sz w:val="28"/>
                <w:szCs w:val="28"/>
              </w:rPr>
              <w:t>Đ</w:t>
            </w:r>
            <w:r w:rsidRPr="005542A4">
              <w:rPr>
                <w:rFonts w:ascii="Times New Roman" w:hAnsi="Times New Roman"/>
                <w:sz w:val="28"/>
                <w:szCs w:val="28"/>
                <w:lang w:val="vi-VN"/>
              </w:rPr>
              <w:t>ăng ký biến động quyền sử dụng đất, quyền sở hữu tài sản gắn liền với đất trong các trường hợp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w:t>
            </w:r>
            <w:r w:rsidRPr="005542A4">
              <w:rPr>
                <w:rFonts w:ascii="Times New Roman" w:hAnsi="Times New Roman"/>
                <w:sz w:val="28"/>
                <w:szCs w:val="28"/>
              </w:rPr>
              <w:t>;</w:t>
            </w:r>
            <w:r w:rsidRPr="005542A4">
              <w:rPr>
                <w:rFonts w:ascii="Times New Roman" w:hAnsi="Times New Roman"/>
                <w:sz w:val="28"/>
                <w:szCs w:val="28"/>
                <w:lang w:val="vi-VN"/>
              </w:rPr>
              <w:t xml:space="preserve">tăng thêm diện </w:t>
            </w:r>
            <w:r w:rsidRPr="005542A4">
              <w:rPr>
                <w:rFonts w:ascii="Times New Roman" w:hAnsi="Times New Roman"/>
                <w:color w:val="000000"/>
                <w:sz w:val="28"/>
                <w:szCs w:val="28"/>
                <w:lang w:val="vi-VN"/>
              </w:rPr>
              <w:t>tích do nhận chuyển nhượng, thừa kế, tặng cho quyền sử dụng đất đã có</w:t>
            </w:r>
            <w:r w:rsidRPr="005542A4">
              <w:rPr>
                <w:rFonts w:ascii="Times New Roman" w:hAnsi="Times New Roman"/>
                <w:sz w:val="28"/>
                <w:szCs w:val="28"/>
                <w:lang w:val="vi-VN"/>
              </w:rPr>
              <w:t xml:space="preserve"> Giấy chứng nhận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33</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lang w:val="vi-VN"/>
              </w:rPr>
              <w:t>Bán hoặc góp vốn bằng tài sản gắn liền với đất thuê của Nhà nước theo hình thức thuê đất trả tiền hàng năm</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rPr>
          <w:trHeight w:val="2205"/>
        </w:trPr>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34</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lang w:val="vi-VN"/>
              </w:rPr>
              <w:t>Đăng ký biến động quyền sử dụng đất, quyền sở hữu tài sản gắn liền với đất trong các trường hợp giải quyết tranh chấp, khiếu nại, tố cáo về đất đai; xử lý nợ hợp đồng thế chấp, góp vốn; kê biên, đấu giá quyền sử dụng đất, tài sản gắn liền với đất để thi hành án; chia, tách, hợp nhất, sáp nhập tổ chức; thỏa thuận hợp nhất hoặc phân chia quyền sử dụng đất, tài sản gắn liền với đất của hộ gia đình, của vợ và chồng, của nhóm người sử dụng đất; đăng ký biến động đối với trường hợp hộ gia đình, cá nhân đưa quyền sử dụng đất vào doanh nghiệp</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35</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color w:val="000000"/>
                <w:sz w:val="28"/>
                <w:szCs w:val="28"/>
              </w:rPr>
              <w:t>Đ</w:t>
            </w:r>
            <w:r w:rsidRPr="005542A4">
              <w:rPr>
                <w:rFonts w:ascii="Times New Roman" w:hAnsi="Times New Roman"/>
                <w:color w:val="000000"/>
                <w:sz w:val="28"/>
                <w:szCs w:val="28"/>
                <w:lang w:val="vi-VN"/>
              </w:rPr>
              <w:t>ăng ký biến động</w:t>
            </w:r>
            <w:r w:rsidRPr="005542A4">
              <w:rPr>
                <w:rFonts w:ascii="Times New Roman" w:hAnsi="Times New Roman"/>
                <w:color w:val="000000"/>
                <w:sz w:val="28"/>
                <w:szCs w:val="28"/>
              </w:rPr>
              <w:t xml:space="preserve"> đối với trường hợp </w:t>
            </w:r>
            <w:r w:rsidRPr="005542A4">
              <w:rPr>
                <w:rFonts w:ascii="Times New Roman" w:hAnsi="Times New Roman"/>
                <w:color w:val="000000"/>
                <w:sz w:val="28"/>
                <w:szCs w:val="28"/>
                <w:lang w:val="vi-VN"/>
              </w:rPr>
              <w:t>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36</w:t>
            </w:r>
          </w:p>
        </w:tc>
        <w:tc>
          <w:tcPr>
            <w:tcW w:w="7601" w:type="dxa"/>
            <w:gridSpan w:val="2"/>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sz w:val="28"/>
                <w:szCs w:val="28"/>
              </w:rPr>
              <w:t xml:space="preserve">Cấp lại Giấy </w:t>
            </w:r>
            <w:r w:rsidRPr="005542A4">
              <w:rPr>
                <w:rFonts w:ascii="Times New Roman" w:hAnsi="Times New Roman"/>
                <w:sz w:val="28"/>
                <w:szCs w:val="28"/>
                <w:lang w:val="vi-VN"/>
              </w:rPr>
              <w:t xml:space="preserve">chứng nhận </w:t>
            </w:r>
            <w:r w:rsidRPr="005542A4">
              <w:rPr>
                <w:rFonts w:ascii="Times New Roman" w:hAnsi="Times New Roman"/>
                <w:sz w:val="28"/>
                <w:szCs w:val="28"/>
              </w:rPr>
              <w:t xml:space="preserve">hoặc cấp lại Trang bổ sung </w:t>
            </w:r>
            <w:r w:rsidRPr="005542A4">
              <w:rPr>
                <w:rFonts w:ascii="Times New Roman" w:hAnsi="Times New Roman"/>
                <w:sz w:val="28"/>
                <w:szCs w:val="28"/>
                <w:lang w:val="vi-VN"/>
              </w:rPr>
              <w:t xml:space="preserve">của Giấy chứng nhận </w:t>
            </w:r>
            <w:r w:rsidRPr="005542A4">
              <w:rPr>
                <w:rFonts w:ascii="Times New Roman" w:hAnsi="Times New Roman"/>
                <w:sz w:val="28"/>
                <w:szCs w:val="28"/>
              </w:rPr>
              <w:t>do bị mất</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37</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rPr>
              <w:t>Đăng ký đối với trường hợpchuyển mục đích sử dụng đất không phải xin phép cơ quan nhà nước có thẩm quyền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lastRenderedPageBreak/>
              <w:t>38</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rPr>
              <w:t>Chuyển nhượng vốn đầu tư là giá trị quyền sử dụng đất. Mã số hồ sơ</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r w:rsidRPr="005542A4">
              <w:rPr>
                <w:rFonts w:ascii="Times New Roman" w:hAnsi="Times New Roman"/>
                <w:b/>
                <w:iCs/>
                <w:color w:val="000000"/>
                <w:sz w:val="28"/>
                <w:szCs w:val="28"/>
              </w:rPr>
              <w:t>II</w:t>
            </w:r>
          </w:p>
        </w:tc>
        <w:tc>
          <w:tcPr>
            <w:tcW w:w="7601" w:type="dxa"/>
            <w:gridSpan w:val="2"/>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r w:rsidRPr="005542A4">
              <w:rPr>
                <w:rFonts w:ascii="Times New Roman" w:hAnsi="Times New Roman"/>
                <w:b/>
                <w:iCs/>
                <w:color w:val="000000"/>
                <w:sz w:val="28"/>
                <w:szCs w:val="28"/>
              </w:rPr>
              <w:t>LĨNH VỰC BẢO VỆ MÔI TRƯỜNG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lang w:val="hr-HR"/>
              </w:rPr>
              <w:t>Thẩm định báo cáo đánh giá môi trường chiến lược</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lang w:val="vi-VN"/>
              </w:rPr>
              <w:t>Thẩm định, phê duyệt báo cáo đánh giá tác động môi trường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4</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3</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lang w:val="vi-VN"/>
              </w:rPr>
              <w:t>Thẩm định, phê duyệt phương án cải tạo, phục hồi môi trường đối với hoạt động khai thác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4</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4</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bCs/>
                <w:sz w:val="28"/>
                <w:szCs w:val="28"/>
              </w:rPr>
              <w:t>X</w:t>
            </w:r>
            <w:r w:rsidRPr="005542A4">
              <w:rPr>
                <w:rFonts w:ascii="Times New Roman" w:hAnsi="Times New Roman"/>
                <w:bCs/>
                <w:sz w:val="28"/>
                <w:szCs w:val="28"/>
                <w:lang w:val="hr-HR"/>
              </w:rPr>
              <w:t>á</w:t>
            </w:r>
            <w:r w:rsidRPr="005542A4">
              <w:rPr>
                <w:rFonts w:ascii="Times New Roman" w:hAnsi="Times New Roman"/>
                <w:bCs/>
                <w:sz w:val="28"/>
                <w:szCs w:val="28"/>
              </w:rPr>
              <w:t>c nhận kế hoạch bảo vệ m</w:t>
            </w:r>
            <w:r w:rsidRPr="005542A4">
              <w:rPr>
                <w:rFonts w:ascii="Times New Roman" w:hAnsi="Times New Roman"/>
                <w:bCs/>
                <w:sz w:val="28"/>
                <w:szCs w:val="28"/>
                <w:lang w:val="hr-HR"/>
              </w:rPr>
              <w:t>ô</w:t>
            </w:r>
            <w:r w:rsidRPr="005542A4">
              <w:rPr>
                <w:rFonts w:ascii="Times New Roman" w:hAnsi="Times New Roman"/>
                <w:bCs/>
                <w:sz w:val="28"/>
                <w:szCs w:val="28"/>
              </w:rPr>
              <w:t>i tr</w:t>
            </w:r>
            <w:r w:rsidRPr="005542A4">
              <w:rPr>
                <w:rFonts w:ascii="Times New Roman" w:hAnsi="Times New Roman"/>
                <w:bCs/>
                <w:sz w:val="28"/>
                <w:szCs w:val="28"/>
                <w:lang w:val="hr-HR"/>
              </w:rPr>
              <w:t>ư</w:t>
            </w:r>
            <w:r w:rsidRPr="005542A4">
              <w:rPr>
                <w:rFonts w:ascii="Times New Roman" w:hAnsi="Times New Roman"/>
                <w:bCs/>
                <w:sz w:val="28"/>
                <w:szCs w:val="28"/>
              </w:rPr>
              <w:t>ờng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5</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lang w:val="hr-HR"/>
              </w:rPr>
              <w:t>Cấp Sổ đăng ký chủ nguồn thải chất thải nguy hại</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6</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lang w:val="hr-HR"/>
              </w:rPr>
              <w:t>Cấp giấy xác nhận hoàn thành công trình bảo vệ môi trường phục vụ giai đoạn vận hành của dự án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7</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lang w:val="vi-VN"/>
              </w:rPr>
              <w:t xml:space="preserve">Xác nhận hoàn thành từng phần </w:t>
            </w:r>
            <w:r w:rsidRPr="005542A4">
              <w:rPr>
                <w:rFonts w:ascii="Times New Roman" w:hAnsi="Times New Roman"/>
                <w:sz w:val="28"/>
                <w:szCs w:val="28"/>
              </w:rPr>
              <w:t>p</w:t>
            </w:r>
            <w:r w:rsidRPr="005542A4">
              <w:rPr>
                <w:rFonts w:ascii="Times New Roman" w:hAnsi="Times New Roman"/>
                <w:sz w:val="28"/>
                <w:szCs w:val="28"/>
                <w:lang w:val="vi-VN"/>
              </w:rPr>
              <w:t>hương án cải tạo, phục hồi môi trường đối với hoạt động khai thác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8</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lang w:val="vi-VN"/>
              </w:rPr>
              <w:t>Cấp lại Sổ đăng ký chủ nguồn thải chấtthảinguyhại</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9</w:t>
            </w:r>
          </w:p>
        </w:tc>
        <w:tc>
          <w:tcPr>
            <w:tcW w:w="7601" w:type="dxa"/>
            <w:gridSpan w:val="2"/>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sz w:val="28"/>
                <w:szCs w:val="28"/>
                <w:lang w:val="vi-VN"/>
              </w:rPr>
              <w:t>Chấp thuận tách đấu nối khỏi hệ thống xử lý nước thải tập trung khu công nghiệp, khu chế xuất, khu công nghệ cao và tự xử lý nước thải phát sinh</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10</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rPr>
            </w:pPr>
            <w:r w:rsidRPr="005542A4">
              <w:rPr>
                <w:rFonts w:ascii="Times New Roman" w:hAnsi="Times New Roman"/>
                <w:sz w:val="28"/>
                <w:szCs w:val="28"/>
                <w:lang w:val="vi-VN"/>
              </w:rPr>
              <w:t>Chấp thuận điều chỉnh về quy mô, quy hoạch, hạ tầng kỹ thuật, danh mục ngành nghề trong khu công nghiệp, khu chế xuất, khu công nghệ cao</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p>
        </w:tc>
      </w:tr>
      <w:tr w:rsidR="00D8670D" w:rsidRPr="005542A4" w:rsidTr="00D8670D">
        <w:trPr>
          <w:trHeight w:val="3135"/>
        </w:trPr>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iCs/>
                <w:color w:val="000000"/>
                <w:sz w:val="28"/>
                <w:szCs w:val="28"/>
              </w:rPr>
              <w:lastRenderedPageBreak/>
              <w:t>11</w:t>
            </w:r>
          </w:p>
        </w:tc>
        <w:tc>
          <w:tcPr>
            <w:tcW w:w="7601" w:type="dxa"/>
            <w:gridSpan w:val="2"/>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rPr>
            </w:pPr>
            <w:r w:rsidRPr="005542A4">
              <w:rPr>
                <w:rFonts w:ascii="Times New Roman" w:hAnsi="Times New Roman"/>
                <w:sz w:val="28"/>
                <w:szCs w:val="28"/>
                <w:lang w:val="da-DK"/>
              </w:rPr>
              <w:t>Chấp thuận việc điều chỉnh, thay đổi nội dung báo cáo đánh giá tác động môi trường liên quan đến phạm vi, quy mô, công suất, công nghệ sản xuất, các công trình bảo vệ môi trường phục vụ giai đoạn vận hành của dự án</w:t>
            </w:r>
          </w:p>
        </w:tc>
        <w:tc>
          <w:tcPr>
            <w:tcW w:w="2072" w:type="dxa"/>
          </w:tcPr>
          <w:p w:rsidR="00D8670D" w:rsidRPr="005542A4" w:rsidRDefault="00D8670D" w:rsidP="007E479A">
            <w:pPr>
              <w:spacing w:before="120"/>
              <w:ind w:firstLine="57"/>
              <w:jc w:val="center"/>
              <w:rPr>
                <w:rFonts w:ascii="Times New Roman" w:hAnsi="Times New Roman"/>
                <w:color w:val="000000"/>
                <w:sz w:val="28"/>
                <w:szCs w:val="28"/>
                <w:lang w:val="hr-HR"/>
              </w:rPr>
            </w:pPr>
            <w:r w:rsidRPr="005542A4">
              <w:rPr>
                <w:rFonts w:ascii="Times New Roman" w:hAnsi="Times New Roman"/>
                <w:color w:val="000000"/>
                <w:sz w:val="28"/>
                <w:szCs w:val="28"/>
              </w:rPr>
              <w:t>-10  ngày (</w:t>
            </w:r>
            <w:r w:rsidRPr="005542A4">
              <w:rPr>
                <w:rFonts w:ascii="Times New Roman" w:hAnsi="Times New Roman"/>
                <w:color w:val="000000"/>
                <w:sz w:val="28"/>
                <w:szCs w:val="28"/>
                <w:lang w:val="hr-HR"/>
              </w:rPr>
              <w:t>điểm 4 khoản 7 Điều 1 Nghị định 40/2019/NĐ-CP):</w:t>
            </w:r>
          </w:p>
          <w:p w:rsidR="00D8670D" w:rsidRPr="003E3F07" w:rsidRDefault="00D8670D" w:rsidP="003E3F07">
            <w:pPr>
              <w:spacing w:before="120"/>
              <w:ind w:firstLine="57"/>
              <w:jc w:val="center"/>
              <w:rPr>
                <w:rFonts w:ascii="Times New Roman" w:hAnsi="Times New Roman"/>
                <w:color w:val="000000"/>
                <w:sz w:val="28"/>
                <w:szCs w:val="28"/>
                <w:lang w:val="hr-HR"/>
              </w:rPr>
            </w:pPr>
            <w:r w:rsidRPr="005542A4">
              <w:rPr>
                <w:rFonts w:ascii="Times New Roman" w:hAnsi="Times New Roman"/>
                <w:color w:val="000000"/>
                <w:sz w:val="28"/>
                <w:szCs w:val="28"/>
                <w:lang w:val="hr-HR"/>
              </w:rPr>
              <w:t>- 15 ngày (các trường hợp khác)</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III</w:t>
            </w:r>
          </w:p>
        </w:tc>
        <w:tc>
          <w:tcPr>
            <w:tcW w:w="7601" w:type="dxa"/>
            <w:gridSpan w:val="2"/>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LĨNH VỰC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7601" w:type="dxa"/>
            <w:gridSpan w:val="2"/>
          </w:tcPr>
          <w:p w:rsidR="00D8670D" w:rsidRPr="005542A4" w:rsidRDefault="00D8670D" w:rsidP="003E3F07">
            <w:pPr>
              <w:tabs>
                <w:tab w:val="left" w:leader="dot" w:pos="15400"/>
              </w:tabs>
              <w:spacing w:beforeLines="50" w:before="120" w:afterLines="50" w:after="120"/>
              <w:rPr>
                <w:rFonts w:ascii="Times New Roman" w:hAnsi="Times New Roman"/>
                <w:iCs/>
                <w:color w:val="000000"/>
                <w:sz w:val="28"/>
                <w:szCs w:val="28"/>
                <w:lang w:val="hr-HR"/>
              </w:rPr>
            </w:pPr>
            <w:r w:rsidRPr="005542A4">
              <w:rPr>
                <w:rFonts w:ascii="Times New Roman" w:hAnsi="Times New Roman"/>
                <w:bCs/>
                <w:sz w:val="28"/>
                <w:szCs w:val="28"/>
                <w:lang w:val="pt-BR"/>
              </w:rPr>
              <w:t>Chấp thuận tiến hành khảo sát tại thực địa, lấy mẫu trên mặt đất để lựa chọn diện tích lập đề án thăm dò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7601" w:type="dxa"/>
            <w:gridSpan w:val="2"/>
          </w:tcPr>
          <w:p w:rsidR="00D8670D" w:rsidRPr="005542A4" w:rsidRDefault="00D8670D" w:rsidP="003E3F07">
            <w:pPr>
              <w:tabs>
                <w:tab w:val="left" w:leader="dot" w:pos="15400"/>
              </w:tabs>
              <w:spacing w:beforeLines="50" w:before="120" w:afterLines="50" w:after="120"/>
              <w:rPr>
                <w:rFonts w:ascii="Times New Roman" w:hAnsi="Times New Roman"/>
                <w:iCs/>
                <w:color w:val="000000"/>
                <w:sz w:val="28"/>
                <w:szCs w:val="28"/>
                <w:lang w:val="hr-HR"/>
              </w:rPr>
            </w:pPr>
            <w:r w:rsidRPr="005542A4">
              <w:rPr>
                <w:rFonts w:ascii="Times New Roman" w:hAnsi="Times New Roman"/>
                <w:sz w:val="28"/>
                <w:szCs w:val="28"/>
                <w:lang w:val="hr-HR"/>
              </w:rPr>
              <w:t>Đấu giá quyền khai thác khoáng sản ở khu vực chưa thăm dò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87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7601" w:type="dxa"/>
            <w:gridSpan w:val="2"/>
          </w:tcPr>
          <w:p w:rsidR="00D8670D" w:rsidRPr="005542A4" w:rsidRDefault="00D8670D" w:rsidP="003E3F07">
            <w:pPr>
              <w:tabs>
                <w:tab w:val="left" w:leader="dot" w:pos="15400"/>
              </w:tabs>
              <w:spacing w:beforeLines="50" w:before="120" w:afterLines="50" w:after="120"/>
              <w:rPr>
                <w:rFonts w:ascii="Times New Roman" w:hAnsi="Times New Roman"/>
                <w:iCs/>
                <w:color w:val="000000"/>
                <w:sz w:val="28"/>
                <w:szCs w:val="28"/>
                <w:lang w:val="hr-HR"/>
              </w:rPr>
            </w:pPr>
            <w:r w:rsidRPr="005542A4">
              <w:rPr>
                <w:rFonts w:ascii="Times New Roman" w:hAnsi="Times New Roman"/>
                <w:sz w:val="28"/>
                <w:szCs w:val="28"/>
                <w:lang w:val="hr-HR"/>
              </w:rPr>
              <w:t>Đấu giá quyền khai thác khoáng sản ở khu vực đã có kết quả thăm dò khoáng sản được cơ quan nhà nước có thẩm quyền phê duyệt</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87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4</w:t>
            </w:r>
          </w:p>
        </w:tc>
        <w:tc>
          <w:tcPr>
            <w:tcW w:w="7601" w:type="dxa"/>
            <w:gridSpan w:val="2"/>
          </w:tcPr>
          <w:p w:rsidR="00D8670D" w:rsidRPr="005542A4" w:rsidRDefault="00D8670D" w:rsidP="003E3F07">
            <w:pPr>
              <w:tabs>
                <w:tab w:val="left" w:leader="dot" w:pos="15400"/>
              </w:tabs>
              <w:spacing w:beforeLines="50" w:before="120" w:afterLines="50" w:after="120"/>
              <w:rPr>
                <w:rFonts w:ascii="Times New Roman" w:hAnsi="Times New Roman"/>
                <w:iCs/>
                <w:color w:val="000000"/>
                <w:sz w:val="28"/>
                <w:szCs w:val="28"/>
                <w:lang w:val="hr-HR"/>
              </w:rPr>
            </w:pPr>
            <w:r w:rsidRPr="005542A4">
              <w:rPr>
                <w:rFonts w:ascii="Times New Roman" w:hAnsi="Times New Roman"/>
                <w:sz w:val="28"/>
                <w:szCs w:val="28"/>
                <w:lang w:val="hr-HR"/>
              </w:rPr>
              <w:t>Đ</w:t>
            </w:r>
            <w:r w:rsidRPr="005542A4">
              <w:rPr>
                <w:rFonts w:ascii="Times New Roman" w:hAnsi="Times New Roman"/>
                <w:sz w:val="28"/>
                <w:szCs w:val="28"/>
                <w:lang w:val="hr-HR" w:eastAsia="vi-VN"/>
              </w:rPr>
              <w:t>ăng ký khai thác khoáng sản vật liệu xây dựng thông thường trong diện tích dự án xây dựng công trình (đã được cơ quan nhà nước có thẩm quyền phê duyệt hoặc cho phép đầu tư mà sản phẩm khai thác chỉ được sử dụng cho xây dựng công trình đó) bao gồm cả đăng ký khối lượng cát, sỏi thu hồi từ dự án nạo vét, khơi thông luồng lạch</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5</w:t>
            </w:r>
          </w:p>
        </w:tc>
        <w:tc>
          <w:tcPr>
            <w:tcW w:w="7601" w:type="dxa"/>
            <w:gridSpan w:val="2"/>
          </w:tcPr>
          <w:p w:rsidR="00D8670D" w:rsidRPr="005542A4" w:rsidRDefault="00D8670D" w:rsidP="003E3F07">
            <w:pPr>
              <w:tabs>
                <w:tab w:val="left" w:leader="dot" w:pos="15400"/>
              </w:tabs>
              <w:spacing w:beforeLines="50" w:before="120" w:afterLines="50" w:after="120"/>
              <w:rPr>
                <w:rFonts w:ascii="Times New Roman" w:hAnsi="Times New Roman"/>
                <w:iCs/>
                <w:color w:val="000000"/>
                <w:sz w:val="28"/>
                <w:szCs w:val="28"/>
                <w:lang w:val="hr-HR"/>
              </w:rPr>
            </w:pPr>
            <w:r w:rsidRPr="005542A4">
              <w:rPr>
                <w:rFonts w:ascii="Times New Roman" w:hAnsi="Times New Roman"/>
                <w:sz w:val="28"/>
                <w:szCs w:val="28"/>
                <w:lang w:val="hr-HR"/>
              </w:rPr>
              <w:t xml:space="preserve">Cấp giấy phép thăm dò khoáng sản. </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121</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4</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6</w:t>
            </w:r>
          </w:p>
        </w:tc>
        <w:tc>
          <w:tcPr>
            <w:tcW w:w="7601" w:type="dxa"/>
            <w:gridSpan w:val="2"/>
          </w:tcPr>
          <w:p w:rsidR="00D8670D" w:rsidRPr="005542A4" w:rsidRDefault="00D8670D" w:rsidP="003E3F07">
            <w:pPr>
              <w:tabs>
                <w:tab w:val="left" w:leader="dot" w:pos="15400"/>
              </w:tabs>
              <w:spacing w:beforeLines="50" w:before="120" w:afterLines="50" w:after="120"/>
              <w:rPr>
                <w:rFonts w:ascii="Times New Roman" w:hAnsi="Times New Roman"/>
                <w:iCs/>
                <w:color w:val="000000"/>
                <w:sz w:val="28"/>
                <w:szCs w:val="28"/>
                <w:lang w:val="hr-HR"/>
              </w:rPr>
            </w:pPr>
            <w:r w:rsidRPr="005542A4">
              <w:rPr>
                <w:rFonts w:ascii="Times New Roman" w:hAnsi="Times New Roman"/>
                <w:sz w:val="28"/>
                <w:szCs w:val="28"/>
                <w:lang w:val="pt-BR"/>
              </w:rPr>
              <w:t>Gia hạn giấy phép thăm dò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32</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7</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nl-NL"/>
              </w:rPr>
              <w:t>Chuyển nhượng quyền thăm dò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24</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lastRenderedPageBreak/>
              <w:t>8</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nl-NL"/>
              </w:rPr>
              <w:t>Trả lại Giấy phép thăm dò khoáng sản hoặc trả lại một phần diện tích khu vực thăm dò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24</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9</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Phê duyệt trữ lượng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81</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10</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Cấp, điều chỉnh Giấy phép khai thác khoáng sản; cấp Giấy phép khai thác khoáng sản ở khu vực có dự án đầu tư xây dựng công trình</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7</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nl-NL"/>
              </w:rPr>
              <w:t>Gia hạn giấy phép khai thác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12</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nl-NL"/>
              </w:rPr>
              <w:t>Chuyển nhượng quyền khai thác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13</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nl-NL"/>
              </w:rPr>
              <w:t>Trả lại Giấy phép khai thác khoáng sản, trả lại một phần diện tích khu vực khai thác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24</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4</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14</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Cấp giấy phép khai thác tận thu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16</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15</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nl-NL"/>
              </w:rPr>
              <w:t>Gia hạn Giấy phép khai thác tận thu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16</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16</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Trả lại Giấy phép khai thác tận thu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16</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17</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Đóng cửa mỏ khoáng sản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79</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4</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IV</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LĨNH VỰC TÀI NGUYÊN NƯỚC</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Cấp giấy ph</w:t>
            </w:r>
            <w:r w:rsidRPr="005542A4">
              <w:rPr>
                <w:rFonts w:ascii="Times New Roman" w:hAnsi="Times New Roman"/>
                <w:sz w:val="28"/>
                <w:szCs w:val="28"/>
                <w:lang w:val="hr-HR"/>
              </w:rPr>
              <w:t>é</w:t>
            </w:r>
            <w:r w:rsidRPr="005542A4">
              <w:rPr>
                <w:rFonts w:ascii="Times New Roman" w:hAnsi="Times New Roman"/>
                <w:sz w:val="28"/>
                <w:szCs w:val="28"/>
                <w:lang w:val="pt-BR"/>
              </w:rPr>
              <w:t>p th</w:t>
            </w:r>
            <w:r w:rsidRPr="005542A4">
              <w:rPr>
                <w:rFonts w:ascii="Times New Roman" w:hAnsi="Times New Roman"/>
                <w:sz w:val="28"/>
                <w:szCs w:val="28"/>
                <w:lang w:val="hr-HR"/>
              </w:rPr>
              <w:t>ă</w:t>
            </w:r>
            <w:r w:rsidRPr="005542A4">
              <w:rPr>
                <w:rFonts w:ascii="Times New Roman" w:hAnsi="Times New Roman"/>
                <w:sz w:val="28"/>
                <w:szCs w:val="28"/>
                <w:lang w:val="pt-BR"/>
              </w:rPr>
              <w:t>m d</w:t>
            </w:r>
            <w:r w:rsidRPr="005542A4">
              <w:rPr>
                <w:rFonts w:ascii="Times New Roman" w:hAnsi="Times New Roman"/>
                <w:sz w:val="28"/>
                <w:szCs w:val="28"/>
                <w:lang w:val="hr-HR"/>
              </w:rPr>
              <w:t xml:space="preserve">ò </w:t>
            </w:r>
            <w:r w:rsidRPr="005542A4">
              <w:rPr>
                <w:rFonts w:ascii="Times New Roman" w:hAnsi="Times New Roman"/>
                <w:sz w:val="28"/>
                <w:szCs w:val="28"/>
                <w:lang w:val="pt-BR"/>
              </w:rPr>
              <w:t>n</w:t>
            </w:r>
            <w:r w:rsidRPr="005542A4">
              <w:rPr>
                <w:rFonts w:ascii="Times New Roman" w:hAnsi="Times New Roman"/>
                <w:sz w:val="28"/>
                <w:szCs w:val="28"/>
                <w:lang w:val="hr-HR"/>
              </w:rPr>
              <w:t>ư</w:t>
            </w:r>
            <w:r w:rsidRPr="005542A4">
              <w:rPr>
                <w:rFonts w:ascii="Times New Roman" w:hAnsi="Times New Roman"/>
                <w:sz w:val="28"/>
                <w:szCs w:val="28"/>
                <w:lang w:val="pt-BR"/>
              </w:rPr>
              <w:t>ớc d</w:t>
            </w:r>
            <w:r w:rsidRPr="005542A4">
              <w:rPr>
                <w:rFonts w:ascii="Times New Roman" w:hAnsi="Times New Roman"/>
                <w:sz w:val="28"/>
                <w:szCs w:val="28"/>
                <w:lang w:val="hr-HR"/>
              </w:rPr>
              <w:t>ư</w:t>
            </w:r>
            <w:r w:rsidRPr="005542A4">
              <w:rPr>
                <w:rFonts w:ascii="Times New Roman" w:hAnsi="Times New Roman"/>
                <w:sz w:val="28"/>
                <w:szCs w:val="28"/>
                <w:lang w:val="pt-BR"/>
              </w:rPr>
              <w:t>ới</w:t>
            </w:r>
            <w:r w:rsidRPr="005542A4">
              <w:rPr>
                <w:rFonts w:ascii="Times New Roman" w:hAnsi="Times New Roman"/>
                <w:sz w:val="28"/>
                <w:szCs w:val="28"/>
                <w:lang w:val="hr-HR"/>
              </w:rPr>
              <w:t xml:space="preserve"> đ</w:t>
            </w:r>
            <w:r w:rsidRPr="005542A4">
              <w:rPr>
                <w:rFonts w:ascii="Times New Roman" w:hAnsi="Times New Roman"/>
                <w:sz w:val="28"/>
                <w:szCs w:val="28"/>
                <w:lang w:val="pt-BR"/>
              </w:rPr>
              <w:t>ất</w:t>
            </w:r>
            <w:r w:rsidRPr="005542A4">
              <w:rPr>
                <w:rFonts w:ascii="Times New Roman" w:hAnsi="Times New Roman"/>
                <w:sz w:val="28"/>
                <w:szCs w:val="28"/>
                <w:lang w:val="hr-HR"/>
              </w:rPr>
              <w:t xml:space="preserve"> đ</w:t>
            </w:r>
            <w:r w:rsidRPr="005542A4">
              <w:rPr>
                <w:rFonts w:ascii="Times New Roman" w:hAnsi="Times New Roman"/>
                <w:sz w:val="28"/>
                <w:szCs w:val="28"/>
                <w:lang w:val="pt-BR"/>
              </w:rPr>
              <w:t>ối với c</w:t>
            </w:r>
            <w:r w:rsidRPr="005542A4">
              <w:rPr>
                <w:rFonts w:ascii="Times New Roman" w:hAnsi="Times New Roman"/>
                <w:sz w:val="28"/>
                <w:szCs w:val="28"/>
                <w:lang w:val="hr-HR"/>
              </w:rPr>
              <w:t>ô</w:t>
            </w:r>
            <w:r w:rsidRPr="005542A4">
              <w:rPr>
                <w:rFonts w:ascii="Times New Roman" w:hAnsi="Times New Roman"/>
                <w:sz w:val="28"/>
                <w:szCs w:val="28"/>
                <w:lang w:val="pt-BR"/>
              </w:rPr>
              <w:t>ng tr</w:t>
            </w:r>
            <w:r w:rsidRPr="005542A4">
              <w:rPr>
                <w:rFonts w:ascii="Times New Roman" w:hAnsi="Times New Roman"/>
                <w:sz w:val="28"/>
                <w:szCs w:val="28"/>
                <w:lang w:val="hr-HR"/>
              </w:rPr>
              <w:t>ì</w:t>
            </w:r>
            <w:r w:rsidRPr="005542A4">
              <w:rPr>
                <w:rFonts w:ascii="Times New Roman" w:hAnsi="Times New Roman"/>
                <w:sz w:val="28"/>
                <w:szCs w:val="28"/>
                <w:lang w:val="pt-BR"/>
              </w:rPr>
              <w:t>nh c</w:t>
            </w:r>
            <w:r w:rsidRPr="005542A4">
              <w:rPr>
                <w:rFonts w:ascii="Times New Roman" w:hAnsi="Times New Roman"/>
                <w:sz w:val="28"/>
                <w:szCs w:val="28"/>
                <w:lang w:val="hr-HR"/>
              </w:rPr>
              <w:t xml:space="preserve">ó </w:t>
            </w:r>
            <w:r w:rsidRPr="005542A4">
              <w:rPr>
                <w:rFonts w:ascii="Times New Roman" w:hAnsi="Times New Roman"/>
                <w:sz w:val="28"/>
                <w:szCs w:val="28"/>
                <w:lang w:val="pt-BR"/>
              </w:rPr>
              <w:t>l</w:t>
            </w:r>
            <w:r w:rsidRPr="005542A4">
              <w:rPr>
                <w:rFonts w:ascii="Times New Roman" w:hAnsi="Times New Roman"/>
                <w:sz w:val="28"/>
                <w:szCs w:val="28"/>
                <w:lang w:val="hr-HR"/>
              </w:rPr>
              <w:t>ư</w:t>
            </w:r>
            <w:r w:rsidRPr="005542A4">
              <w:rPr>
                <w:rFonts w:ascii="Times New Roman" w:hAnsi="Times New Roman"/>
                <w:sz w:val="28"/>
                <w:szCs w:val="28"/>
                <w:lang w:val="pt-BR"/>
              </w:rPr>
              <w:t>u l</w:t>
            </w:r>
            <w:r w:rsidRPr="005542A4">
              <w:rPr>
                <w:rFonts w:ascii="Times New Roman" w:hAnsi="Times New Roman"/>
                <w:sz w:val="28"/>
                <w:szCs w:val="28"/>
                <w:lang w:val="hr-HR"/>
              </w:rPr>
              <w:t>ư</w:t>
            </w:r>
            <w:r w:rsidRPr="005542A4">
              <w:rPr>
                <w:rFonts w:ascii="Times New Roman" w:hAnsi="Times New Roman"/>
                <w:sz w:val="28"/>
                <w:szCs w:val="28"/>
                <w:lang w:val="pt-BR"/>
              </w:rPr>
              <w:t>ợng d</w:t>
            </w:r>
            <w:r w:rsidRPr="005542A4">
              <w:rPr>
                <w:rFonts w:ascii="Times New Roman" w:hAnsi="Times New Roman"/>
                <w:sz w:val="28"/>
                <w:szCs w:val="28"/>
                <w:lang w:val="hr-HR"/>
              </w:rPr>
              <w:t>ư</w:t>
            </w:r>
            <w:r w:rsidRPr="005542A4">
              <w:rPr>
                <w:rFonts w:ascii="Times New Roman" w:hAnsi="Times New Roman"/>
                <w:sz w:val="28"/>
                <w:szCs w:val="28"/>
                <w:lang w:val="pt-BR"/>
              </w:rPr>
              <w:t>ới</w:t>
            </w:r>
            <w:r w:rsidRPr="005542A4">
              <w:rPr>
                <w:rFonts w:ascii="Times New Roman" w:hAnsi="Times New Roman"/>
                <w:sz w:val="28"/>
                <w:szCs w:val="28"/>
                <w:lang w:val="hr-HR"/>
              </w:rPr>
              <w:t xml:space="preserve"> 3.000</w:t>
            </w:r>
            <w:r w:rsidRPr="005542A4">
              <w:rPr>
                <w:rFonts w:ascii="Times New Roman" w:hAnsi="Times New Roman"/>
                <w:sz w:val="28"/>
                <w:szCs w:val="28"/>
                <w:lang w:val="pt-BR"/>
              </w:rPr>
              <w:t>m</w:t>
            </w:r>
            <w:r w:rsidRPr="005542A4">
              <w:rPr>
                <w:rFonts w:ascii="Times New Roman" w:hAnsi="Times New Roman"/>
                <w:sz w:val="28"/>
                <w:szCs w:val="28"/>
                <w:vertAlign w:val="superscript"/>
                <w:lang w:val="hr-HR"/>
              </w:rPr>
              <w:t>3</w:t>
            </w:r>
            <w:r w:rsidRPr="005542A4">
              <w:rPr>
                <w:rFonts w:ascii="Times New Roman" w:hAnsi="Times New Roman"/>
                <w:sz w:val="28"/>
                <w:szCs w:val="28"/>
                <w:lang w:val="hr-HR"/>
              </w:rPr>
              <w:t>/</w:t>
            </w:r>
            <w:r w:rsidRPr="005542A4">
              <w:rPr>
                <w:rFonts w:ascii="Times New Roman" w:hAnsi="Times New Roman"/>
                <w:sz w:val="28"/>
                <w:szCs w:val="28"/>
                <w:lang w:val="pt-BR"/>
              </w:rPr>
              <w:t>ng</w:t>
            </w:r>
            <w:r w:rsidRPr="005542A4">
              <w:rPr>
                <w:rFonts w:ascii="Times New Roman" w:hAnsi="Times New Roman"/>
                <w:sz w:val="28"/>
                <w:szCs w:val="28"/>
                <w:lang w:val="hr-HR"/>
              </w:rPr>
              <w:t>à</w:t>
            </w:r>
            <w:r w:rsidRPr="005542A4">
              <w:rPr>
                <w:rFonts w:ascii="Times New Roman" w:hAnsi="Times New Roman"/>
                <w:sz w:val="28"/>
                <w:szCs w:val="28"/>
                <w:lang w:val="pt-BR"/>
              </w:rPr>
              <w:t>y</w:t>
            </w:r>
            <w:r w:rsidRPr="005542A4">
              <w:rPr>
                <w:rFonts w:ascii="Times New Roman" w:hAnsi="Times New Roman"/>
                <w:sz w:val="28"/>
                <w:szCs w:val="28"/>
                <w:lang w:val="hr-HR"/>
              </w:rPr>
              <w:t xml:space="preserve"> đê</w:t>
            </w:r>
            <w:r w:rsidRPr="005542A4">
              <w:rPr>
                <w:rFonts w:ascii="Times New Roman" w:hAnsi="Times New Roman"/>
                <w:sz w:val="28"/>
                <w:szCs w:val="28"/>
                <w:lang w:val="pt-BR"/>
              </w:rPr>
              <w:t>m</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Gia hạn, điều chỉnh nội dung giấy phép thăm dò nước dưới đất đối với công trình có lưu lượng dưới 3.000m</w:t>
            </w:r>
            <w:r w:rsidRPr="005542A4">
              <w:rPr>
                <w:rFonts w:ascii="Times New Roman" w:hAnsi="Times New Roman"/>
                <w:sz w:val="28"/>
                <w:szCs w:val="28"/>
                <w:vertAlign w:val="superscript"/>
                <w:lang w:val="pt-BR"/>
              </w:rPr>
              <w:t>3</w:t>
            </w:r>
            <w:r w:rsidRPr="005542A4">
              <w:rPr>
                <w:rFonts w:ascii="Times New Roman" w:hAnsi="Times New Roman"/>
                <w:sz w:val="28"/>
                <w:szCs w:val="28"/>
                <w:lang w:val="pt-BR"/>
              </w:rPr>
              <w:t>/ngày đêm</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Cấp giấy phép khai thác, sử dụng nước dưới đất đối với công trình có lưu lượng dưới 3.000m</w:t>
            </w:r>
            <w:r w:rsidRPr="005542A4">
              <w:rPr>
                <w:rFonts w:ascii="Times New Roman" w:hAnsi="Times New Roman"/>
                <w:sz w:val="28"/>
                <w:szCs w:val="28"/>
                <w:vertAlign w:val="superscript"/>
                <w:lang w:val="pt-BR"/>
              </w:rPr>
              <w:t>3</w:t>
            </w:r>
            <w:r w:rsidRPr="005542A4">
              <w:rPr>
                <w:rFonts w:ascii="Times New Roman" w:hAnsi="Times New Roman"/>
                <w:sz w:val="28"/>
                <w:szCs w:val="28"/>
                <w:lang w:val="pt-BR"/>
              </w:rPr>
              <w:t>/ngày đêm</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lastRenderedPageBreak/>
              <w:t>4</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Gia hạn, điều chỉnh nội dung giấy phép khai thác, sử dụng nước dưới đất đối với công trình có lưu lượng dưới  3.000m</w:t>
            </w:r>
            <w:r w:rsidRPr="005542A4">
              <w:rPr>
                <w:rFonts w:ascii="Times New Roman" w:hAnsi="Times New Roman"/>
                <w:sz w:val="28"/>
                <w:szCs w:val="28"/>
                <w:vertAlign w:val="superscript"/>
                <w:lang w:val="pt-BR"/>
              </w:rPr>
              <w:t>3</w:t>
            </w:r>
            <w:r w:rsidRPr="005542A4">
              <w:rPr>
                <w:rFonts w:ascii="Times New Roman" w:hAnsi="Times New Roman"/>
                <w:sz w:val="28"/>
                <w:szCs w:val="28"/>
                <w:lang w:val="pt-BR"/>
              </w:rPr>
              <w:t>/ngày đêm</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5</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 xml:space="preserve">Cấp giấy phép khai thác, sử dụng nước mặt </w:t>
            </w:r>
            <w:r w:rsidRPr="005542A4">
              <w:rPr>
                <w:rFonts w:ascii="Times New Roman" w:hAnsi="Times New Roman"/>
                <w:sz w:val="28"/>
                <w:szCs w:val="28"/>
                <w:lang w:val="nl-NL"/>
              </w:rPr>
              <w:t xml:space="preserve">cho sản xuất nông nghiệp, nuôi trồng thủy sản với lưu lượng </w:t>
            </w:r>
            <w:r w:rsidRPr="005542A4">
              <w:rPr>
                <w:rFonts w:ascii="Times New Roman" w:hAnsi="Times New Roman"/>
                <w:sz w:val="28"/>
                <w:szCs w:val="28"/>
                <w:lang w:val="vi-VN"/>
              </w:rPr>
              <w:t>dưới 2m</w:t>
            </w:r>
            <w:r w:rsidRPr="005542A4">
              <w:rPr>
                <w:rFonts w:ascii="Times New Roman" w:hAnsi="Times New Roman"/>
                <w:sz w:val="28"/>
                <w:szCs w:val="28"/>
                <w:vertAlign w:val="superscript"/>
                <w:lang w:val="vi-VN"/>
              </w:rPr>
              <w:t>3</w:t>
            </w:r>
            <w:r w:rsidRPr="005542A4">
              <w:rPr>
                <w:rFonts w:ascii="Times New Roman" w:hAnsi="Times New Roman"/>
                <w:sz w:val="28"/>
                <w:szCs w:val="28"/>
                <w:lang w:val="vi-VN"/>
              </w:rPr>
              <w:t>/giây</w:t>
            </w:r>
            <w:r w:rsidRPr="005542A4">
              <w:rPr>
                <w:rFonts w:ascii="Times New Roman" w:hAnsi="Times New Roman"/>
                <w:sz w:val="28"/>
                <w:szCs w:val="28"/>
                <w:lang w:val="nl-NL"/>
              </w:rPr>
              <w:t>;</w:t>
            </w:r>
            <w:r w:rsidRPr="005542A4">
              <w:rPr>
                <w:rFonts w:ascii="Times New Roman" w:hAnsi="Times New Roman"/>
                <w:sz w:val="28"/>
                <w:szCs w:val="28"/>
                <w:lang w:val="vi-VN"/>
              </w:rPr>
              <w:t xml:space="preserve"> phát điện với công suất lắp máy dưới 2</w:t>
            </w:r>
            <w:r w:rsidRPr="005542A4">
              <w:rPr>
                <w:rFonts w:ascii="Times New Roman" w:hAnsi="Times New Roman"/>
                <w:sz w:val="28"/>
                <w:szCs w:val="28"/>
                <w:lang w:val="nl-NL"/>
              </w:rPr>
              <w:t>.</w:t>
            </w:r>
            <w:r w:rsidRPr="005542A4">
              <w:rPr>
                <w:rFonts w:ascii="Times New Roman" w:hAnsi="Times New Roman"/>
                <w:sz w:val="28"/>
                <w:szCs w:val="28"/>
                <w:lang w:val="vi-VN"/>
              </w:rPr>
              <w:t>000k</w:t>
            </w:r>
            <w:r w:rsidRPr="005542A4">
              <w:rPr>
                <w:rFonts w:ascii="Times New Roman" w:hAnsi="Times New Roman"/>
                <w:sz w:val="28"/>
                <w:szCs w:val="28"/>
                <w:lang w:val="nl-NL"/>
              </w:rPr>
              <w:t xml:space="preserve">w;cho các mục đích khác với lưu lượng </w:t>
            </w:r>
            <w:r w:rsidRPr="005542A4">
              <w:rPr>
                <w:rFonts w:ascii="Times New Roman" w:hAnsi="Times New Roman"/>
                <w:sz w:val="28"/>
                <w:szCs w:val="28"/>
                <w:lang w:val="vi-VN"/>
              </w:rPr>
              <w:t>dưới 50.000m</w:t>
            </w:r>
            <w:r w:rsidRPr="005542A4">
              <w:rPr>
                <w:rFonts w:ascii="Times New Roman" w:hAnsi="Times New Roman"/>
                <w:sz w:val="28"/>
                <w:szCs w:val="28"/>
                <w:vertAlign w:val="superscript"/>
                <w:lang w:val="vi-VN"/>
              </w:rPr>
              <w:t>3</w:t>
            </w:r>
            <w:r w:rsidRPr="005542A4">
              <w:rPr>
                <w:rFonts w:ascii="Times New Roman" w:hAnsi="Times New Roman"/>
                <w:sz w:val="28"/>
                <w:szCs w:val="28"/>
                <w:lang w:val="vi-VN"/>
              </w:rPr>
              <w:t>/ngày đêm</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6</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 xml:space="preserve">Gia hạn, điều chỉnh giấy phép </w:t>
            </w:r>
            <w:r w:rsidRPr="005542A4">
              <w:rPr>
                <w:rFonts w:ascii="Times New Roman" w:hAnsi="Times New Roman"/>
                <w:sz w:val="28"/>
                <w:szCs w:val="28"/>
                <w:lang w:val="vi-VN"/>
              </w:rPr>
              <w:t xml:space="preserve">khai thác, sử dụng nước mặt </w:t>
            </w:r>
            <w:r w:rsidRPr="005542A4">
              <w:rPr>
                <w:rFonts w:ascii="Times New Roman" w:hAnsi="Times New Roman"/>
                <w:sz w:val="28"/>
                <w:szCs w:val="28"/>
                <w:lang w:val="pt-BR"/>
              </w:rPr>
              <w:t xml:space="preserve">cho sản xuất nông nghiệp, nuôi trồng thủy sản với lưu lượng </w:t>
            </w:r>
            <w:r w:rsidRPr="005542A4">
              <w:rPr>
                <w:rFonts w:ascii="Times New Roman" w:hAnsi="Times New Roman"/>
                <w:sz w:val="28"/>
                <w:szCs w:val="28"/>
                <w:lang w:val="vi-VN"/>
              </w:rPr>
              <w:t>dưới 2m</w:t>
            </w:r>
            <w:r w:rsidRPr="005542A4">
              <w:rPr>
                <w:rFonts w:ascii="Times New Roman" w:hAnsi="Times New Roman"/>
                <w:sz w:val="28"/>
                <w:szCs w:val="28"/>
                <w:vertAlign w:val="superscript"/>
                <w:lang w:val="vi-VN"/>
              </w:rPr>
              <w:t>3</w:t>
            </w:r>
            <w:r w:rsidRPr="005542A4">
              <w:rPr>
                <w:rFonts w:ascii="Times New Roman" w:hAnsi="Times New Roman"/>
                <w:sz w:val="28"/>
                <w:szCs w:val="28"/>
                <w:lang w:val="vi-VN"/>
              </w:rPr>
              <w:t>/giây</w:t>
            </w:r>
            <w:r w:rsidRPr="005542A4">
              <w:rPr>
                <w:rFonts w:ascii="Times New Roman" w:hAnsi="Times New Roman"/>
                <w:sz w:val="28"/>
                <w:szCs w:val="28"/>
                <w:lang w:val="pt-BR"/>
              </w:rPr>
              <w:t>;</w:t>
            </w:r>
            <w:r w:rsidRPr="005542A4">
              <w:rPr>
                <w:rFonts w:ascii="Times New Roman" w:hAnsi="Times New Roman"/>
                <w:sz w:val="28"/>
                <w:szCs w:val="28"/>
                <w:lang w:val="vi-VN"/>
              </w:rPr>
              <w:t xml:space="preserve"> phát điện với công suất lắp máy dưới 2</w:t>
            </w:r>
            <w:r w:rsidRPr="005542A4">
              <w:rPr>
                <w:rFonts w:ascii="Times New Roman" w:hAnsi="Times New Roman"/>
                <w:sz w:val="28"/>
                <w:szCs w:val="28"/>
                <w:lang w:val="pt-BR"/>
              </w:rPr>
              <w:t>.</w:t>
            </w:r>
            <w:r w:rsidRPr="005542A4">
              <w:rPr>
                <w:rFonts w:ascii="Times New Roman" w:hAnsi="Times New Roman"/>
                <w:sz w:val="28"/>
                <w:szCs w:val="28"/>
                <w:lang w:val="vi-VN"/>
              </w:rPr>
              <w:t>000k</w:t>
            </w:r>
            <w:r w:rsidRPr="005542A4">
              <w:rPr>
                <w:rFonts w:ascii="Times New Roman" w:hAnsi="Times New Roman"/>
                <w:sz w:val="28"/>
                <w:szCs w:val="28"/>
                <w:lang w:val="pt-BR"/>
              </w:rPr>
              <w:t xml:space="preserve">w; cho các mục đích khác với lưu lượng </w:t>
            </w:r>
            <w:r w:rsidRPr="005542A4">
              <w:rPr>
                <w:rFonts w:ascii="Times New Roman" w:hAnsi="Times New Roman"/>
                <w:sz w:val="28"/>
                <w:szCs w:val="28"/>
                <w:lang w:val="vi-VN"/>
              </w:rPr>
              <w:t>dưới 50.000m</w:t>
            </w:r>
            <w:r w:rsidRPr="005542A4">
              <w:rPr>
                <w:rFonts w:ascii="Times New Roman" w:hAnsi="Times New Roman"/>
                <w:sz w:val="28"/>
                <w:szCs w:val="28"/>
                <w:vertAlign w:val="superscript"/>
                <w:lang w:val="vi-VN"/>
              </w:rPr>
              <w:t>3</w:t>
            </w:r>
            <w:r w:rsidRPr="005542A4">
              <w:rPr>
                <w:rFonts w:ascii="Times New Roman" w:hAnsi="Times New Roman"/>
                <w:sz w:val="28"/>
                <w:szCs w:val="28"/>
                <w:lang w:val="vi-VN"/>
              </w:rPr>
              <w:t>/ngày đêm</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7</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hr-HR"/>
              </w:rPr>
              <w:t>Cấp giấy phép xả nước thải vào nguồn nước với lưu lượng dưới 30.000m</w:t>
            </w:r>
            <w:r w:rsidRPr="005542A4">
              <w:rPr>
                <w:rFonts w:ascii="Times New Roman" w:hAnsi="Times New Roman"/>
                <w:sz w:val="28"/>
                <w:szCs w:val="28"/>
                <w:vertAlign w:val="superscript"/>
                <w:lang w:val="hr-HR"/>
              </w:rPr>
              <w:t>3</w:t>
            </w:r>
            <w:r w:rsidRPr="005542A4">
              <w:rPr>
                <w:rFonts w:ascii="Times New Roman" w:hAnsi="Times New Roman"/>
                <w:sz w:val="28"/>
                <w:szCs w:val="28"/>
                <w:lang w:val="hr-HR"/>
              </w:rPr>
              <w:t>/ngày đêm đối với hoạt động nuôi trồng thủy sản; với lưu lượng dưới 3.000m</w:t>
            </w:r>
            <w:r w:rsidRPr="005542A4">
              <w:rPr>
                <w:rFonts w:ascii="Times New Roman" w:hAnsi="Times New Roman"/>
                <w:sz w:val="28"/>
                <w:szCs w:val="28"/>
                <w:vertAlign w:val="superscript"/>
                <w:lang w:val="hr-HR"/>
              </w:rPr>
              <w:t>3</w:t>
            </w:r>
            <w:r w:rsidRPr="005542A4">
              <w:rPr>
                <w:rFonts w:ascii="Times New Roman" w:hAnsi="Times New Roman"/>
                <w:sz w:val="28"/>
                <w:szCs w:val="28"/>
                <w:lang w:val="hr-HR"/>
              </w:rPr>
              <w:t>/ngày đêm đối với các hoạt động khác</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8</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hr-HR"/>
              </w:rPr>
              <w:t>Gia hạn, điều chỉnh nội dung giấy phép xả nước thải vào nguồn nước với lưu lượng dưới 30.000m</w:t>
            </w:r>
            <w:r w:rsidRPr="005542A4">
              <w:rPr>
                <w:rFonts w:ascii="Times New Roman" w:hAnsi="Times New Roman"/>
                <w:sz w:val="28"/>
                <w:szCs w:val="28"/>
                <w:vertAlign w:val="superscript"/>
                <w:lang w:val="hr-HR"/>
              </w:rPr>
              <w:t>3</w:t>
            </w:r>
            <w:r w:rsidRPr="005542A4">
              <w:rPr>
                <w:rFonts w:ascii="Times New Roman" w:hAnsi="Times New Roman"/>
                <w:sz w:val="28"/>
                <w:szCs w:val="28"/>
                <w:lang w:val="hr-HR"/>
              </w:rPr>
              <w:t>/ngày đêm đối với hoạt động nuôi trồng thủy sản; với lưu lượng dưới 3.000m</w:t>
            </w:r>
            <w:r w:rsidRPr="005542A4">
              <w:rPr>
                <w:rFonts w:ascii="Times New Roman" w:hAnsi="Times New Roman"/>
                <w:sz w:val="28"/>
                <w:szCs w:val="28"/>
                <w:vertAlign w:val="superscript"/>
                <w:lang w:val="hr-HR"/>
              </w:rPr>
              <w:t>3</w:t>
            </w:r>
            <w:r w:rsidRPr="005542A4">
              <w:rPr>
                <w:rFonts w:ascii="Times New Roman" w:hAnsi="Times New Roman"/>
                <w:sz w:val="28"/>
                <w:szCs w:val="28"/>
                <w:lang w:val="hr-HR"/>
              </w:rPr>
              <w:t>/ngày đêm đối với các hoạt động khác</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9</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Cấp lại Giấy phép Tài nguyên nước</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12</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10</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Cấp giấy ph</w:t>
            </w:r>
            <w:r w:rsidRPr="005542A4">
              <w:rPr>
                <w:rFonts w:ascii="Times New Roman" w:hAnsi="Times New Roman"/>
                <w:sz w:val="28"/>
                <w:szCs w:val="28"/>
                <w:lang w:val="hr-HR"/>
              </w:rPr>
              <w:t>é</w:t>
            </w:r>
            <w:r w:rsidRPr="005542A4">
              <w:rPr>
                <w:rFonts w:ascii="Times New Roman" w:hAnsi="Times New Roman"/>
                <w:sz w:val="28"/>
                <w:szCs w:val="28"/>
                <w:lang w:val="pt-BR"/>
              </w:rPr>
              <w:t>p h</w:t>
            </w:r>
            <w:r w:rsidRPr="005542A4">
              <w:rPr>
                <w:rFonts w:ascii="Times New Roman" w:hAnsi="Times New Roman"/>
                <w:sz w:val="28"/>
                <w:szCs w:val="28"/>
                <w:lang w:val="hr-HR"/>
              </w:rPr>
              <w:t>à</w:t>
            </w:r>
            <w:r w:rsidRPr="005542A4">
              <w:rPr>
                <w:rFonts w:ascii="Times New Roman" w:hAnsi="Times New Roman"/>
                <w:sz w:val="28"/>
                <w:szCs w:val="28"/>
                <w:lang w:val="pt-BR"/>
              </w:rPr>
              <w:t>nh nghề khoan n</w:t>
            </w:r>
            <w:r w:rsidRPr="005542A4">
              <w:rPr>
                <w:rFonts w:ascii="Times New Roman" w:hAnsi="Times New Roman"/>
                <w:sz w:val="28"/>
                <w:szCs w:val="28"/>
                <w:lang w:val="hr-HR"/>
              </w:rPr>
              <w:t>ư</w:t>
            </w:r>
            <w:r w:rsidRPr="005542A4">
              <w:rPr>
                <w:rFonts w:ascii="Times New Roman" w:hAnsi="Times New Roman"/>
                <w:sz w:val="28"/>
                <w:szCs w:val="28"/>
                <w:lang w:val="pt-BR"/>
              </w:rPr>
              <w:t>ớc d</w:t>
            </w:r>
            <w:r w:rsidRPr="005542A4">
              <w:rPr>
                <w:rFonts w:ascii="Times New Roman" w:hAnsi="Times New Roman"/>
                <w:sz w:val="28"/>
                <w:szCs w:val="28"/>
                <w:lang w:val="hr-HR"/>
              </w:rPr>
              <w:t>ư</w:t>
            </w:r>
            <w:r w:rsidRPr="005542A4">
              <w:rPr>
                <w:rFonts w:ascii="Times New Roman" w:hAnsi="Times New Roman"/>
                <w:sz w:val="28"/>
                <w:szCs w:val="28"/>
                <w:lang w:val="pt-BR"/>
              </w:rPr>
              <w:t>ới</w:t>
            </w:r>
            <w:r w:rsidRPr="005542A4">
              <w:rPr>
                <w:rFonts w:ascii="Times New Roman" w:hAnsi="Times New Roman"/>
                <w:sz w:val="28"/>
                <w:szCs w:val="28"/>
                <w:lang w:val="hr-HR"/>
              </w:rPr>
              <w:t xml:space="preserve"> đ</w:t>
            </w:r>
            <w:r w:rsidRPr="005542A4">
              <w:rPr>
                <w:rFonts w:ascii="Times New Roman" w:hAnsi="Times New Roman"/>
                <w:sz w:val="28"/>
                <w:szCs w:val="28"/>
                <w:lang w:val="pt-BR"/>
              </w:rPr>
              <w:t>ất quy m</w:t>
            </w:r>
            <w:r w:rsidRPr="005542A4">
              <w:rPr>
                <w:rFonts w:ascii="Times New Roman" w:hAnsi="Times New Roman"/>
                <w:sz w:val="28"/>
                <w:szCs w:val="28"/>
                <w:lang w:val="hr-HR"/>
              </w:rPr>
              <w:t xml:space="preserve">ô </w:t>
            </w:r>
            <w:r w:rsidRPr="005542A4">
              <w:rPr>
                <w:rFonts w:ascii="Times New Roman" w:hAnsi="Times New Roman"/>
                <w:sz w:val="28"/>
                <w:szCs w:val="28"/>
                <w:lang w:val="pt-BR"/>
              </w:rPr>
              <w:t>vừa v</w:t>
            </w:r>
            <w:r w:rsidRPr="005542A4">
              <w:rPr>
                <w:rFonts w:ascii="Times New Roman" w:hAnsi="Times New Roman"/>
                <w:sz w:val="28"/>
                <w:szCs w:val="28"/>
                <w:lang w:val="hr-HR"/>
              </w:rPr>
              <w:t xml:space="preserve">à </w:t>
            </w:r>
            <w:r w:rsidRPr="005542A4">
              <w:rPr>
                <w:rFonts w:ascii="Times New Roman" w:hAnsi="Times New Roman"/>
                <w:sz w:val="28"/>
                <w:szCs w:val="28"/>
                <w:lang w:val="pt-BR"/>
              </w:rPr>
              <w:t>nhỏ</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pt-BR"/>
              </w:rPr>
              <w:t>Gia hạn, điều chỉnh giấy phép hành nghề khoan nước dưới đất quy mô vừa và nhỏ</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12</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Cấp lại giấy phép hành nghề khoan nước dưới đất vừa và nhỏ</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13</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 xml:space="preserve">Tính tiền cấp quyền khai thác tài nguyên nước đối với trường hợp tổ chức, cá nhân đã được cấp giấy phép trước ngày Nghị định </w:t>
            </w:r>
            <w:r w:rsidRPr="005542A4">
              <w:rPr>
                <w:rFonts w:ascii="Times New Roman" w:hAnsi="Times New Roman"/>
                <w:sz w:val="28"/>
                <w:szCs w:val="28"/>
                <w:lang w:val="vi-VN"/>
              </w:rPr>
              <w:lastRenderedPageBreak/>
              <w:t>số </w:t>
            </w:r>
            <w:hyperlink r:id="rId4" w:tgtFrame="_blank" w:tooltip="Nghị định 82/2017/NĐ-CP" w:history="1">
              <w:r w:rsidRPr="005542A4">
                <w:rPr>
                  <w:rFonts w:ascii="Times New Roman" w:hAnsi="Times New Roman"/>
                  <w:sz w:val="28"/>
                  <w:szCs w:val="28"/>
                  <w:lang w:val="vi-VN"/>
                </w:rPr>
                <w:t>82/2017/NĐ-CP</w:t>
              </w:r>
            </w:hyperlink>
            <w:r w:rsidRPr="005542A4">
              <w:rPr>
                <w:rFonts w:ascii="Times New Roman" w:hAnsi="Times New Roman"/>
                <w:sz w:val="28"/>
                <w:szCs w:val="28"/>
                <w:lang w:val="vi-VN"/>
              </w:rPr>
              <w:t> ngày 17/7/2017 của Chính phủ</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lastRenderedPageBreak/>
              <w:t>17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14</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hr-HR"/>
              </w:rPr>
              <w:t>Điều chỉnh tiền cấp quyền khai thác tài nguyên nước</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15</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nl-NL"/>
              </w:rPr>
              <w:t>Lấy ý kiến UBND cấp tỉnh đối với các dự án đầu tư có chuyển nước từ nguồn nước liên tỉnh, dự án đầu tư xây dựng hồ, đập trên dòng chính thuộc lưu vực sông liên tỉnh</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69</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16</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Thẩm định, phê duyệt phương án cắm mốc giới hành lang bảo vệ nguồn nước đối với hồ chứa thủy điện và hồ chứa thủy lợi</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V</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LĨNH VỰC KHÍ TƯỢNG THỦY VĂN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nl-NL"/>
              </w:rPr>
              <w:t>Cấp giấy phép hoạt động dự báo, cảnh báo khí tượng thủy văn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nl-NL"/>
              </w:rPr>
              <w:t>Sửa đổi, bổ sung, gia hạn giấy phép hoạt động dự báo, cảnh báo khí tượng thủy văn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nl-NL"/>
              </w:rPr>
              <w:t>Cấp lại giấy phép hoạt động dự báo, cảnh báo khí tượng thủy văn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VI</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b/>
                <w:iCs/>
                <w:color w:val="000000"/>
                <w:sz w:val="28"/>
                <w:szCs w:val="28"/>
                <w:lang w:val="hr-HR"/>
              </w:rPr>
            </w:pPr>
            <w:r w:rsidRPr="005542A4">
              <w:rPr>
                <w:rFonts w:ascii="Times New Roman" w:hAnsi="Times New Roman"/>
                <w:b/>
                <w:sz w:val="28"/>
                <w:szCs w:val="28"/>
                <w:lang w:val="hr-HR"/>
              </w:rPr>
              <w:t>CUNG CẤP THÔNG TIN ĐO ĐẠC, BẢN ĐỒ; DỮ LIỆU VỀ TÀI NGUYÊN VÀ MÔI TRƯỜNG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Cung cấpdữ liệu</w:t>
            </w:r>
            <w:r w:rsidRPr="005542A4">
              <w:rPr>
                <w:rFonts w:ascii="Times New Roman" w:hAnsi="Times New Roman"/>
                <w:sz w:val="28"/>
                <w:szCs w:val="28"/>
                <w:lang w:val="hr-HR"/>
              </w:rPr>
              <w:t xml:space="preserve"> đất đai</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hr-HR"/>
              </w:rPr>
              <w:t>Khai thác và sử dụng thông tin, dữ liệu tài nguyên và môi trường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B</w:t>
            </w:r>
          </w:p>
        </w:tc>
        <w:tc>
          <w:tcPr>
            <w:tcW w:w="2057" w:type="dxa"/>
          </w:tcPr>
          <w:p w:rsidR="00D8670D" w:rsidRPr="005542A4" w:rsidRDefault="00D8670D" w:rsidP="003E3F07">
            <w:pPr>
              <w:pStyle w:val="A"/>
              <w:ind w:firstLine="567"/>
              <w:jc w:val="center"/>
              <w:rPr>
                <w:lang w:val="hr-HR"/>
              </w:rPr>
            </w:pPr>
          </w:p>
        </w:tc>
        <w:tc>
          <w:tcPr>
            <w:tcW w:w="15432" w:type="dxa"/>
            <w:gridSpan w:val="6"/>
          </w:tcPr>
          <w:p w:rsidR="00D8670D" w:rsidRPr="003E3F07" w:rsidRDefault="00D8670D" w:rsidP="003E3F07">
            <w:pPr>
              <w:pStyle w:val="A"/>
              <w:ind w:firstLine="567"/>
              <w:jc w:val="center"/>
              <w:rPr>
                <w:lang w:val="hr-HR"/>
              </w:rPr>
            </w:pPr>
            <w:r w:rsidRPr="005542A4">
              <w:rPr>
                <w:lang w:val="hr-HR"/>
              </w:rPr>
              <w:t>THỦ TỤC HÀNH CHÍNH CẤP HUYỆN</w:t>
            </w: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I</w:t>
            </w:r>
          </w:p>
        </w:tc>
        <w:tc>
          <w:tcPr>
            <w:tcW w:w="7601" w:type="dxa"/>
            <w:gridSpan w:val="2"/>
          </w:tcPr>
          <w:p w:rsidR="00D8670D" w:rsidRPr="005542A4" w:rsidRDefault="00D8670D" w:rsidP="005542A4">
            <w:pPr>
              <w:pStyle w:val="A"/>
              <w:ind w:firstLine="567"/>
              <w:jc w:val="left"/>
              <w:rPr>
                <w:lang w:val="hr-HR"/>
              </w:rPr>
            </w:pPr>
            <w:r w:rsidRPr="005542A4">
              <w:rPr>
                <w:lang w:val="hr-HR"/>
              </w:rPr>
              <w:t>LĨNH VỰC ĐẤT ĐAI</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Giải quyết tranh chấp đất đai thuộc thẩm quyền của Chủ tịch Ủy ban nhân cấp huyện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45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 xml:space="preserve">Giao đất, cho thuê đất cho hộ gia đình, cá nhân; giao đất cho cộng </w:t>
            </w:r>
            <w:r w:rsidRPr="005542A4">
              <w:rPr>
                <w:rFonts w:ascii="Times New Roman" w:hAnsi="Times New Roman"/>
                <w:sz w:val="28"/>
                <w:szCs w:val="28"/>
                <w:lang w:val="vi-VN"/>
              </w:rPr>
              <w:lastRenderedPageBreak/>
              <w:t>đồng dân cư đối với trường hợp giao đất, cho thuê đất không thông qua hình thức đấu giá quyền sử dụng đất</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lastRenderedPageBreak/>
              <w:t>24</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4</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hr-HR"/>
              </w:rPr>
              <w:t xml:space="preserve">Chuyển mục đích sử dụng đất phải được </w:t>
            </w:r>
            <w:r w:rsidRPr="005542A4">
              <w:rPr>
                <w:rFonts w:ascii="Times New Roman" w:hAnsi="Times New Roman"/>
                <w:sz w:val="28"/>
                <w:szCs w:val="28"/>
                <w:lang w:val="vi-VN"/>
              </w:rPr>
              <w:t>phép của cơ quan nhà nước có thẩm quyền đối với</w:t>
            </w:r>
            <w:r w:rsidRPr="005542A4">
              <w:rPr>
                <w:rFonts w:ascii="Times New Roman" w:hAnsi="Times New Roman"/>
                <w:sz w:val="28"/>
                <w:szCs w:val="28"/>
                <w:lang w:val="hr-HR"/>
              </w:rPr>
              <w:t xml:space="preserve"> hộ gia đình, cá nhân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13</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4</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Đăng ký quyền sử dụng đất lần đầu</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5</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eastAsia="Times New Roman" w:hAnsi="Times New Roman"/>
                <w:color w:val="000000"/>
                <w:sz w:val="28"/>
                <w:szCs w:val="28"/>
                <w:lang w:val="vi-VN"/>
              </w:rPr>
              <w:t>Thu hồi đất do chấm dứt việc sử dụng đất theo pháp luật, tự nguyện trả lại đất đối với trường hợp thu hồi đất của hộ gia đình, cá nhân, cộng đồng dân cư, thu hồi đất ở của người Việt Nam định cư ở nước ngoài được sở hữu nhà ở tại Việt Nam</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6</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eastAsia="Times New Roman" w:hAnsi="Times New Roman"/>
                <w:sz w:val="28"/>
                <w:szCs w:val="28"/>
                <w:lang w:val="vi-VN"/>
              </w:rPr>
              <w:t xml:space="preserve">Thu hồi đất </w:t>
            </w:r>
            <w:r w:rsidRPr="005542A4">
              <w:rPr>
                <w:rFonts w:ascii="Times New Roman" w:eastAsia="Times New Roman" w:hAnsi="Times New Roman"/>
                <w:bCs/>
                <w:sz w:val="28"/>
                <w:szCs w:val="28"/>
                <w:lang w:val="vi-VN"/>
              </w:rPr>
              <w:t>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của hộ gia đình, cá nhân, người Việt Nam định cư ở nước ngoài được sở hữu nhà ở tại Việt Nam</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7</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eastAsia="Times New Roman" w:hAnsi="Times New Roman"/>
                <w:sz w:val="28"/>
                <w:szCs w:val="28"/>
                <w:lang w:val="vi-VN"/>
              </w:rPr>
              <w:t>Thu hồi đất</w:t>
            </w:r>
            <w:r w:rsidRPr="005542A4">
              <w:rPr>
                <w:rFonts w:ascii="Times New Roman" w:eastAsia="Times New Roman" w:hAnsi="Times New Roman"/>
                <w:bCs/>
                <w:iCs/>
                <w:sz w:val="28"/>
                <w:szCs w:val="28"/>
                <w:lang w:val="vi-VN"/>
              </w:rPr>
              <w:t xml:space="preserve"> vì mục đích quốc phòng, an ninh; phát triển kinh tế - xã hội vì lợi ích quốc gia, công cộng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160 tùy vào quy trình cụ thể</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5</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8</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Thu hồi Giấy chứng nhận đã cấp không đúng quy định của pháp luật đất đai do người sử dụng đất, chủ sở hữu tài sản gắn liền với đất phát hiện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9</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eastAsia="Arial" w:hAnsi="Times New Roman"/>
                <w:sz w:val="28"/>
                <w:szCs w:val="28"/>
                <w:lang w:val="vi-VN"/>
              </w:rPr>
              <w:t xml:space="preserve">Đăng ký và cấp Giấy chứng nhận </w:t>
            </w:r>
            <w:r w:rsidRPr="005542A4">
              <w:rPr>
                <w:rFonts w:ascii="Times New Roman" w:hAnsi="Times New Roman"/>
                <w:sz w:val="28"/>
                <w:szCs w:val="28"/>
                <w:lang w:val="vi-VN"/>
              </w:rPr>
              <w:t xml:space="preserve">quyền sử dụng đất, quyền sở hữu nhà ở và tài sản khác gắn liền với đất </w:t>
            </w:r>
            <w:r w:rsidRPr="005542A4">
              <w:rPr>
                <w:rFonts w:ascii="Times New Roman" w:eastAsia="Arial" w:hAnsi="Times New Roman"/>
                <w:sz w:val="28"/>
                <w:szCs w:val="28"/>
                <w:lang w:val="vi-VN"/>
              </w:rPr>
              <w:t>lần đầu</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4</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10</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hr-HR"/>
              </w:rPr>
              <w:t>Cấp Giấy chứng nhận quyền sử dụng đất, quyền sở hữu nhà ở và tài sản khác gắn liền với đất cho người đã đăng ký q</w:t>
            </w:r>
            <w:r w:rsidRPr="005542A4">
              <w:rPr>
                <w:rFonts w:ascii="Times New Roman" w:hAnsi="Times New Roman"/>
                <w:sz w:val="28"/>
                <w:szCs w:val="28"/>
                <w:lang w:val="vi-VN"/>
              </w:rPr>
              <w:t>uyền sử dụng đất lần đầu</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lastRenderedPageBreak/>
              <w:t>11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color w:val="000000"/>
                <w:sz w:val="28"/>
                <w:szCs w:val="28"/>
                <w:lang w:val="hr-HR"/>
              </w:rPr>
              <w:t>Đ</w:t>
            </w:r>
            <w:r w:rsidRPr="005542A4">
              <w:rPr>
                <w:rFonts w:ascii="Times New Roman" w:hAnsi="Times New Roman"/>
                <w:color w:val="000000"/>
                <w:sz w:val="28"/>
                <w:szCs w:val="28"/>
                <w:lang w:val="vi-VN"/>
              </w:rPr>
              <w:t>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12</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hr-HR"/>
              </w:rPr>
              <w:t>Đăng</w:t>
            </w:r>
            <w:r w:rsidRPr="005542A4">
              <w:rPr>
                <w:rFonts w:ascii="Times New Roman" w:hAnsi="Times New Roman"/>
                <w:sz w:val="28"/>
                <w:szCs w:val="28"/>
                <w:lang w:val="vi-VN"/>
              </w:rPr>
              <w:t xml:space="preserve"> ký đất đai </w:t>
            </w:r>
            <w:r w:rsidRPr="005542A4">
              <w:rPr>
                <w:rFonts w:ascii="Times New Roman" w:hAnsi="Times New Roman"/>
                <w:sz w:val="28"/>
                <w:szCs w:val="28"/>
                <w:lang w:val="hr-HR"/>
              </w:rPr>
              <w:t xml:space="preserve">lần đầu </w:t>
            </w:r>
            <w:r w:rsidRPr="005542A4">
              <w:rPr>
                <w:rFonts w:ascii="Times New Roman" w:hAnsi="Times New Roman"/>
                <w:sz w:val="28"/>
                <w:szCs w:val="28"/>
                <w:lang w:val="vi-VN"/>
              </w:rPr>
              <w:t>đối với trường hợp được Nhà nước giao đất để quản lý</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13</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Bán hoặc góp vốn bằng tài sản gắn liền với đất thuê của Nhà nước theo hình thức thuê đất trả tiền hàng năm</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28</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14</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Đăng ký biến động đối với trường hợp 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22</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15</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vi-VN"/>
              </w:rPr>
              <w:t>Chuyển đổi quyền sử dụng đất nông nghiệp của hộ gia đình, cá nhân</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II</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LĨNH VỰC BẢO VỆ MÔI TRƯỜNG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hr-HR"/>
              </w:rPr>
              <w:t>Xác nhận đăng ký Kế hoạch bảo vệ môi trường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10</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III</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LĨNH VỰC TÀI NGUYÊN NƯỚC</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hr-HR"/>
              </w:rPr>
              <w:t>Thủ tục lấy ý kiến UBND cấp xã, cấp huyện đối với các dự án đầu tư có chuyển nước từ nguồn nước nội tỉnh</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37</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 xml:space="preserve">C </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15432" w:type="dxa"/>
            <w:gridSpan w:val="6"/>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THỦ TỤC HÀNH CHÍNH CẤP XÃ</w:t>
            </w: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I</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LĨNH VỰC ĐẤT ĐAI</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hr-HR"/>
              </w:rPr>
              <w:t>Hòa giải tranh chấp đất đai</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45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0</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II</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LĨNH VỰC BẢO VỆ MÔI TRƯỜNG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b/>
                <w:iCs/>
                <w:color w:val="000000"/>
                <w:sz w:val="28"/>
                <w:szCs w:val="28"/>
                <w:lang w:val="hr-HR"/>
              </w:rPr>
            </w:pPr>
          </w:p>
        </w:tc>
      </w:tr>
      <w:tr w:rsidR="00D8670D" w:rsidRPr="005542A4" w:rsidTr="00D8670D">
        <w:tc>
          <w:tcPr>
            <w:tcW w:w="87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lastRenderedPageBreak/>
              <w:t>1</w:t>
            </w:r>
          </w:p>
        </w:tc>
        <w:tc>
          <w:tcPr>
            <w:tcW w:w="7601" w:type="dxa"/>
            <w:gridSpan w:val="2"/>
          </w:tcPr>
          <w:p w:rsidR="00D8670D" w:rsidRPr="005542A4" w:rsidRDefault="00D8670D" w:rsidP="003E3F07">
            <w:pPr>
              <w:tabs>
                <w:tab w:val="left" w:leader="dot" w:pos="15400"/>
              </w:tabs>
              <w:spacing w:beforeLines="50" w:before="120" w:afterLines="50" w:after="120"/>
              <w:jc w:val="left"/>
              <w:rPr>
                <w:rFonts w:ascii="Times New Roman" w:hAnsi="Times New Roman"/>
                <w:iCs/>
                <w:color w:val="000000"/>
                <w:sz w:val="28"/>
                <w:szCs w:val="28"/>
                <w:lang w:val="hr-HR"/>
              </w:rPr>
            </w:pPr>
            <w:r w:rsidRPr="005542A4">
              <w:rPr>
                <w:rFonts w:ascii="Times New Roman" w:hAnsi="Times New Roman"/>
                <w:sz w:val="28"/>
                <w:szCs w:val="28"/>
                <w:lang w:val="hr-HR"/>
              </w:rPr>
              <w:t>Tham vấn ý kiến báo cáo đánh giá tác động môi trường</w:t>
            </w:r>
          </w:p>
        </w:tc>
        <w:tc>
          <w:tcPr>
            <w:tcW w:w="207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15</w:t>
            </w: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2057"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2070"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c>
          <w:tcPr>
            <w:tcW w:w="1632" w:type="dxa"/>
          </w:tcPr>
          <w:p w:rsidR="00D8670D" w:rsidRPr="005542A4" w:rsidRDefault="00D8670D" w:rsidP="003E3F07">
            <w:pPr>
              <w:tabs>
                <w:tab w:val="left" w:leader="dot" w:pos="15400"/>
              </w:tabs>
              <w:spacing w:beforeLines="50" w:before="120" w:afterLines="50" w:after="120"/>
              <w:jc w:val="center"/>
              <w:rPr>
                <w:rFonts w:ascii="Times New Roman" w:hAnsi="Times New Roman"/>
                <w:iCs/>
                <w:color w:val="000000"/>
                <w:sz w:val="28"/>
                <w:szCs w:val="28"/>
                <w:lang w:val="hr-HR"/>
              </w:rPr>
            </w:pPr>
          </w:p>
        </w:tc>
      </w:tr>
    </w:tbl>
    <w:p w:rsidR="005542A4" w:rsidRPr="00C77294" w:rsidRDefault="005542A4" w:rsidP="003E3F07">
      <w:pPr>
        <w:tabs>
          <w:tab w:val="left" w:leader="dot" w:pos="15400"/>
        </w:tabs>
        <w:spacing w:beforeLines="50" w:before="120" w:afterLines="50" w:after="120" w:line="312" w:lineRule="auto"/>
        <w:rPr>
          <w:rFonts w:ascii="Times New Roman" w:hAnsi="Times New Roman"/>
          <w:b/>
          <w:color w:val="000000"/>
          <w:sz w:val="28"/>
          <w:szCs w:val="28"/>
          <w:lang w:val="hr-HR"/>
        </w:rPr>
      </w:pPr>
      <w:r w:rsidRPr="00C77294">
        <w:rPr>
          <w:rFonts w:ascii="Times New Roman" w:hAnsi="Times New Roman"/>
          <w:b/>
          <w:color w:val="000000"/>
          <w:sz w:val="28"/>
          <w:szCs w:val="28"/>
          <w:lang w:val="hr-HR"/>
        </w:rPr>
        <w:t>TỔNG</w:t>
      </w:r>
    </w:p>
    <w:p w:rsidR="005542A4" w:rsidRDefault="005542A4" w:rsidP="003E3F07">
      <w:pPr>
        <w:tabs>
          <w:tab w:val="left" w:leader="dot" w:pos="15400"/>
        </w:tabs>
        <w:spacing w:beforeLines="50" w:before="120" w:afterLines="50" w:after="120" w:line="312" w:lineRule="auto"/>
        <w:rPr>
          <w:rFonts w:ascii="Times New Roman" w:hAnsi="Times New Roman"/>
          <w:color w:val="000000"/>
          <w:sz w:val="28"/>
          <w:szCs w:val="28"/>
          <w:lang w:val="hr-HR"/>
        </w:rPr>
      </w:pPr>
      <w:r>
        <w:rPr>
          <w:rFonts w:ascii="Times New Roman" w:hAnsi="Times New Roman"/>
          <w:color w:val="000000"/>
          <w:sz w:val="28"/>
          <w:szCs w:val="28"/>
          <w:lang w:val="hr-HR"/>
        </w:rPr>
        <w:t>- C</w:t>
      </w:r>
      <w:r w:rsidRPr="005542A4">
        <w:rPr>
          <w:rFonts w:ascii="Times New Roman" w:hAnsi="Times New Roman"/>
          <w:color w:val="000000"/>
          <w:sz w:val="28"/>
          <w:szCs w:val="28"/>
          <w:lang w:val="hr-HR"/>
        </w:rPr>
        <w:t>ấp</w:t>
      </w:r>
      <w:r>
        <w:rPr>
          <w:rFonts w:ascii="Times New Roman" w:hAnsi="Times New Roman"/>
          <w:color w:val="000000"/>
          <w:sz w:val="28"/>
          <w:szCs w:val="28"/>
          <w:lang w:val="hr-HR"/>
        </w:rPr>
        <w:t xml:space="preserve"> t</w:t>
      </w:r>
      <w:r w:rsidRPr="005542A4">
        <w:rPr>
          <w:rFonts w:ascii="Times New Roman" w:hAnsi="Times New Roman"/>
          <w:color w:val="000000"/>
          <w:sz w:val="28"/>
          <w:szCs w:val="28"/>
          <w:lang w:val="hr-HR"/>
        </w:rPr>
        <w:t>ỉnh</w:t>
      </w:r>
      <w:r>
        <w:rPr>
          <w:rFonts w:ascii="Times New Roman" w:hAnsi="Times New Roman"/>
          <w:color w:val="000000"/>
          <w:sz w:val="28"/>
          <w:szCs w:val="28"/>
          <w:lang w:val="hr-HR"/>
        </w:rPr>
        <w:t xml:space="preserve"> c</w:t>
      </w:r>
      <w:r w:rsidRPr="005542A4">
        <w:rPr>
          <w:rFonts w:ascii="Times New Roman" w:hAnsi="Times New Roman"/>
          <w:color w:val="000000"/>
          <w:sz w:val="28"/>
          <w:szCs w:val="28"/>
          <w:lang w:val="hr-HR"/>
        </w:rPr>
        <w:t>ập</w:t>
      </w:r>
      <w:r>
        <w:rPr>
          <w:rFonts w:ascii="Times New Roman" w:hAnsi="Times New Roman"/>
          <w:color w:val="000000"/>
          <w:sz w:val="28"/>
          <w:szCs w:val="28"/>
          <w:lang w:val="hr-HR"/>
        </w:rPr>
        <w:t xml:space="preserve"> nh</w:t>
      </w:r>
      <w:r w:rsidRPr="005542A4">
        <w:rPr>
          <w:rFonts w:ascii="Times New Roman" w:hAnsi="Times New Roman"/>
          <w:color w:val="000000"/>
          <w:sz w:val="28"/>
          <w:szCs w:val="28"/>
          <w:lang w:val="hr-HR"/>
        </w:rPr>
        <w:t>ật</w:t>
      </w:r>
      <w:r w:rsidR="00A749CA">
        <w:rPr>
          <w:rFonts w:ascii="Times New Roman" w:hAnsi="Times New Roman"/>
          <w:color w:val="000000"/>
          <w:sz w:val="28"/>
          <w:szCs w:val="28"/>
          <w:lang w:val="hr-HR"/>
        </w:rPr>
        <w:t xml:space="preserve"> 87 </w:t>
      </w:r>
      <w:r>
        <w:rPr>
          <w:rFonts w:ascii="Times New Roman" w:hAnsi="Times New Roman"/>
          <w:color w:val="000000"/>
          <w:sz w:val="28"/>
          <w:szCs w:val="28"/>
          <w:lang w:val="hr-HR"/>
        </w:rPr>
        <w:t>th</w:t>
      </w:r>
      <w:r w:rsidRPr="005542A4">
        <w:rPr>
          <w:rFonts w:ascii="Times New Roman" w:hAnsi="Times New Roman"/>
          <w:color w:val="000000"/>
          <w:sz w:val="28"/>
          <w:szCs w:val="28"/>
          <w:lang w:val="hr-HR"/>
        </w:rPr>
        <w:t>ủ</w:t>
      </w:r>
      <w:r>
        <w:rPr>
          <w:rFonts w:ascii="Times New Roman" w:hAnsi="Times New Roman"/>
          <w:color w:val="000000"/>
          <w:sz w:val="28"/>
          <w:szCs w:val="28"/>
          <w:lang w:val="hr-HR"/>
        </w:rPr>
        <w:t xml:space="preserve"> t</w:t>
      </w:r>
      <w:r w:rsidRPr="005542A4">
        <w:rPr>
          <w:rFonts w:ascii="Times New Roman" w:hAnsi="Times New Roman"/>
          <w:color w:val="000000"/>
          <w:sz w:val="28"/>
          <w:szCs w:val="28"/>
          <w:lang w:val="hr-HR"/>
        </w:rPr>
        <w:t>ục</w:t>
      </w:r>
      <w:r>
        <w:rPr>
          <w:rFonts w:ascii="Times New Roman" w:hAnsi="Times New Roman"/>
          <w:color w:val="000000"/>
          <w:sz w:val="28"/>
          <w:szCs w:val="28"/>
          <w:lang w:val="hr-HR"/>
        </w:rPr>
        <w:t>,</w:t>
      </w:r>
      <w:r w:rsidR="00D71336">
        <w:rPr>
          <w:rFonts w:ascii="Times New Roman" w:hAnsi="Times New Roman"/>
          <w:color w:val="000000"/>
          <w:sz w:val="28"/>
          <w:szCs w:val="28"/>
          <w:lang w:val="hr-HR"/>
        </w:rPr>
        <w:t xml:space="preserve"> 60 </w:t>
      </w:r>
      <w:r>
        <w:rPr>
          <w:rFonts w:ascii="Times New Roman" w:hAnsi="Times New Roman"/>
          <w:color w:val="000000"/>
          <w:sz w:val="28"/>
          <w:szCs w:val="28"/>
          <w:lang w:val="hr-HR"/>
        </w:rPr>
        <w:t>bi</w:t>
      </w:r>
      <w:r w:rsidRPr="005542A4">
        <w:rPr>
          <w:rFonts w:ascii="Times New Roman" w:hAnsi="Times New Roman"/>
          <w:color w:val="000000"/>
          <w:sz w:val="28"/>
          <w:szCs w:val="28"/>
          <w:lang w:val="hr-HR"/>
        </w:rPr>
        <w:t>ểu</w:t>
      </w:r>
      <w:r>
        <w:rPr>
          <w:rFonts w:ascii="Times New Roman" w:hAnsi="Times New Roman"/>
          <w:color w:val="000000"/>
          <w:sz w:val="28"/>
          <w:szCs w:val="28"/>
          <w:lang w:val="hr-HR"/>
        </w:rPr>
        <w:t xml:space="preserve"> m</w:t>
      </w:r>
      <w:r w:rsidRPr="005542A4">
        <w:rPr>
          <w:rFonts w:ascii="Times New Roman" w:hAnsi="Times New Roman"/>
          <w:color w:val="000000"/>
          <w:sz w:val="28"/>
          <w:szCs w:val="28"/>
          <w:lang w:val="hr-HR"/>
        </w:rPr>
        <w:t>ẫu</w:t>
      </w:r>
    </w:p>
    <w:p w:rsidR="005542A4" w:rsidRDefault="005542A4" w:rsidP="003E3F07">
      <w:pPr>
        <w:tabs>
          <w:tab w:val="left" w:leader="dot" w:pos="15400"/>
        </w:tabs>
        <w:spacing w:beforeLines="50" w:before="120" w:afterLines="50" w:after="120" w:line="312" w:lineRule="auto"/>
        <w:rPr>
          <w:rFonts w:ascii="Times New Roman" w:hAnsi="Times New Roman"/>
          <w:color w:val="000000"/>
          <w:sz w:val="28"/>
          <w:szCs w:val="28"/>
          <w:lang w:val="hr-HR"/>
        </w:rPr>
      </w:pPr>
      <w:r>
        <w:rPr>
          <w:rFonts w:ascii="Times New Roman" w:hAnsi="Times New Roman"/>
          <w:color w:val="000000"/>
          <w:sz w:val="28"/>
          <w:szCs w:val="28"/>
          <w:lang w:val="hr-HR"/>
        </w:rPr>
        <w:t>- C</w:t>
      </w:r>
      <w:r w:rsidRPr="005542A4">
        <w:rPr>
          <w:rFonts w:ascii="Times New Roman" w:hAnsi="Times New Roman"/>
          <w:color w:val="000000"/>
          <w:sz w:val="28"/>
          <w:szCs w:val="28"/>
          <w:lang w:val="hr-HR"/>
        </w:rPr>
        <w:t>ấp</w:t>
      </w:r>
      <w:r>
        <w:rPr>
          <w:rFonts w:ascii="Times New Roman" w:hAnsi="Times New Roman"/>
          <w:color w:val="000000"/>
          <w:sz w:val="28"/>
          <w:szCs w:val="28"/>
          <w:lang w:val="hr-HR"/>
        </w:rPr>
        <w:t xml:space="preserve"> huy</w:t>
      </w:r>
      <w:r w:rsidRPr="005542A4">
        <w:rPr>
          <w:rFonts w:ascii="Times New Roman" w:hAnsi="Times New Roman"/>
          <w:color w:val="000000"/>
          <w:sz w:val="28"/>
          <w:szCs w:val="28"/>
          <w:lang w:val="hr-HR"/>
        </w:rPr>
        <w:t>ện</w:t>
      </w:r>
      <w:r>
        <w:rPr>
          <w:rFonts w:ascii="Times New Roman" w:hAnsi="Times New Roman"/>
          <w:color w:val="000000"/>
          <w:sz w:val="28"/>
          <w:szCs w:val="28"/>
          <w:lang w:val="hr-HR"/>
        </w:rPr>
        <w:t xml:space="preserve"> c</w:t>
      </w:r>
      <w:r w:rsidRPr="005542A4">
        <w:rPr>
          <w:rFonts w:ascii="Times New Roman" w:hAnsi="Times New Roman"/>
          <w:color w:val="000000"/>
          <w:sz w:val="28"/>
          <w:szCs w:val="28"/>
          <w:lang w:val="hr-HR"/>
        </w:rPr>
        <w:t>ập</w:t>
      </w:r>
      <w:r>
        <w:rPr>
          <w:rFonts w:ascii="Times New Roman" w:hAnsi="Times New Roman"/>
          <w:color w:val="000000"/>
          <w:sz w:val="28"/>
          <w:szCs w:val="28"/>
          <w:lang w:val="hr-HR"/>
        </w:rPr>
        <w:t xml:space="preserve"> nh</w:t>
      </w:r>
      <w:r w:rsidRPr="005542A4">
        <w:rPr>
          <w:rFonts w:ascii="Times New Roman" w:hAnsi="Times New Roman"/>
          <w:color w:val="000000"/>
          <w:sz w:val="28"/>
          <w:szCs w:val="28"/>
          <w:lang w:val="hr-HR"/>
        </w:rPr>
        <w:t>ật</w:t>
      </w:r>
      <w:r w:rsidR="00915F43">
        <w:rPr>
          <w:rFonts w:ascii="Times New Roman" w:hAnsi="Times New Roman"/>
          <w:color w:val="000000"/>
          <w:sz w:val="28"/>
          <w:szCs w:val="28"/>
          <w:lang w:val="hr-HR"/>
        </w:rPr>
        <w:t xml:space="preserve">17 </w:t>
      </w:r>
      <w:r>
        <w:rPr>
          <w:rFonts w:ascii="Times New Roman" w:hAnsi="Times New Roman"/>
          <w:color w:val="000000"/>
          <w:sz w:val="28"/>
          <w:szCs w:val="28"/>
          <w:lang w:val="hr-HR"/>
        </w:rPr>
        <w:t>th</w:t>
      </w:r>
      <w:r w:rsidRPr="005542A4">
        <w:rPr>
          <w:rFonts w:ascii="Times New Roman" w:hAnsi="Times New Roman"/>
          <w:color w:val="000000"/>
          <w:sz w:val="28"/>
          <w:szCs w:val="28"/>
          <w:lang w:val="hr-HR"/>
        </w:rPr>
        <w:t>ủ</w:t>
      </w:r>
      <w:r>
        <w:rPr>
          <w:rFonts w:ascii="Times New Roman" w:hAnsi="Times New Roman"/>
          <w:color w:val="000000"/>
          <w:sz w:val="28"/>
          <w:szCs w:val="28"/>
          <w:lang w:val="hr-HR"/>
        </w:rPr>
        <w:t xml:space="preserve"> t</w:t>
      </w:r>
      <w:r w:rsidRPr="005542A4">
        <w:rPr>
          <w:rFonts w:ascii="Times New Roman" w:hAnsi="Times New Roman"/>
          <w:color w:val="000000"/>
          <w:sz w:val="28"/>
          <w:szCs w:val="28"/>
          <w:lang w:val="hr-HR"/>
        </w:rPr>
        <w:t>ục</w:t>
      </w:r>
      <w:r w:rsidR="00915F43">
        <w:rPr>
          <w:rFonts w:ascii="Times New Roman" w:hAnsi="Times New Roman"/>
          <w:color w:val="000000"/>
          <w:sz w:val="28"/>
          <w:szCs w:val="28"/>
          <w:lang w:val="hr-HR"/>
        </w:rPr>
        <w:t xml:space="preserve"> 29 </w:t>
      </w:r>
      <w:r>
        <w:rPr>
          <w:rFonts w:ascii="Times New Roman" w:hAnsi="Times New Roman"/>
          <w:color w:val="000000"/>
          <w:sz w:val="28"/>
          <w:szCs w:val="28"/>
          <w:lang w:val="hr-HR"/>
        </w:rPr>
        <w:t>bi</w:t>
      </w:r>
      <w:r w:rsidRPr="005542A4">
        <w:rPr>
          <w:rFonts w:ascii="Times New Roman" w:hAnsi="Times New Roman"/>
          <w:color w:val="000000"/>
          <w:sz w:val="28"/>
          <w:szCs w:val="28"/>
          <w:lang w:val="hr-HR"/>
        </w:rPr>
        <w:t>ểu</w:t>
      </w:r>
      <w:r>
        <w:rPr>
          <w:rFonts w:ascii="Times New Roman" w:hAnsi="Times New Roman"/>
          <w:color w:val="000000"/>
          <w:sz w:val="28"/>
          <w:szCs w:val="28"/>
          <w:lang w:val="hr-HR"/>
        </w:rPr>
        <w:t xml:space="preserve"> m</w:t>
      </w:r>
      <w:r w:rsidRPr="005542A4">
        <w:rPr>
          <w:rFonts w:ascii="Times New Roman" w:hAnsi="Times New Roman"/>
          <w:color w:val="000000"/>
          <w:sz w:val="28"/>
          <w:szCs w:val="28"/>
          <w:lang w:val="hr-HR"/>
        </w:rPr>
        <w:t>ẫu</w:t>
      </w:r>
    </w:p>
    <w:p w:rsidR="005542A4" w:rsidRPr="005542A4" w:rsidRDefault="005542A4" w:rsidP="003E3F07">
      <w:pPr>
        <w:tabs>
          <w:tab w:val="left" w:leader="dot" w:pos="15400"/>
        </w:tabs>
        <w:spacing w:beforeLines="50" w:before="120" w:afterLines="50" w:after="120" w:line="312" w:lineRule="auto"/>
        <w:rPr>
          <w:rFonts w:ascii="Times New Roman" w:hAnsi="Times New Roman"/>
          <w:color w:val="000000"/>
          <w:sz w:val="28"/>
          <w:szCs w:val="28"/>
          <w:lang w:val="hr-HR"/>
        </w:rPr>
      </w:pPr>
      <w:r>
        <w:rPr>
          <w:rFonts w:ascii="Times New Roman" w:hAnsi="Times New Roman"/>
          <w:color w:val="000000"/>
          <w:sz w:val="28"/>
          <w:szCs w:val="28"/>
          <w:lang w:val="hr-HR"/>
        </w:rPr>
        <w:t>- C</w:t>
      </w:r>
      <w:r w:rsidRPr="005542A4">
        <w:rPr>
          <w:rFonts w:ascii="Times New Roman" w:hAnsi="Times New Roman"/>
          <w:color w:val="000000"/>
          <w:sz w:val="28"/>
          <w:szCs w:val="28"/>
          <w:lang w:val="hr-HR"/>
        </w:rPr>
        <w:t>ấp</w:t>
      </w:r>
      <w:r>
        <w:rPr>
          <w:rFonts w:ascii="Times New Roman" w:hAnsi="Times New Roman"/>
          <w:color w:val="000000"/>
          <w:sz w:val="28"/>
          <w:szCs w:val="28"/>
          <w:lang w:val="hr-HR"/>
        </w:rPr>
        <w:t xml:space="preserve"> x</w:t>
      </w:r>
      <w:r w:rsidRPr="005542A4">
        <w:rPr>
          <w:rFonts w:ascii="Times New Roman" w:hAnsi="Times New Roman"/>
          <w:color w:val="000000"/>
          <w:sz w:val="28"/>
          <w:szCs w:val="28"/>
          <w:lang w:val="hr-HR"/>
        </w:rPr>
        <w:t>ã</w:t>
      </w:r>
      <w:r>
        <w:rPr>
          <w:rFonts w:ascii="Times New Roman" w:hAnsi="Times New Roman"/>
          <w:color w:val="000000"/>
          <w:sz w:val="28"/>
          <w:szCs w:val="28"/>
          <w:lang w:val="hr-HR"/>
        </w:rPr>
        <w:t xml:space="preserve"> c</w:t>
      </w:r>
      <w:r w:rsidRPr="005542A4">
        <w:rPr>
          <w:rFonts w:ascii="Times New Roman" w:hAnsi="Times New Roman"/>
          <w:color w:val="000000"/>
          <w:sz w:val="28"/>
          <w:szCs w:val="28"/>
          <w:lang w:val="hr-HR"/>
        </w:rPr>
        <w:t>ập</w:t>
      </w:r>
      <w:r>
        <w:rPr>
          <w:rFonts w:ascii="Times New Roman" w:hAnsi="Times New Roman"/>
          <w:color w:val="000000"/>
          <w:sz w:val="28"/>
          <w:szCs w:val="28"/>
          <w:lang w:val="hr-HR"/>
        </w:rPr>
        <w:t xml:space="preserve"> nh</w:t>
      </w:r>
      <w:r w:rsidRPr="005542A4">
        <w:rPr>
          <w:rFonts w:ascii="Times New Roman" w:hAnsi="Times New Roman"/>
          <w:color w:val="000000"/>
          <w:sz w:val="28"/>
          <w:szCs w:val="28"/>
          <w:lang w:val="hr-HR"/>
        </w:rPr>
        <w:t>ật</w:t>
      </w:r>
      <w:r w:rsidR="00F1101D">
        <w:rPr>
          <w:rFonts w:ascii="Times New Roman" w:hAnsi="Times New Roman"/>
          <w:color w:val="000000"/>
          <w:sz w:val="28"/>
          <w:szCs w:val="28"/>
          <w:lang w:val="hr-HR"/>
        </w:rPr>
        <w:t xml:space="preserve"> 02 </w:t>
      </w:r>
      <w:r>
        <w:rPr>
          <w:rFonts w:ascii="Times New Roman" w:hAnsi="Times New Roman"/>
          <w:color w:val="000000"/>
          <w:sz w:val="28"/>
          <w:szCs w:val="28"/>
          <w:lang w:val="hr-HR"/>
        </w:rPr>
        <w:t>th</w:t>
      </w:r>
      <w:r w:rsidRPr="005542A4">
        <w:rPr>
          <w:rFonts w:ascii="Times New Roman" w:hAnsi="Times New Roman"/>
          <w:color w:val="000000"/>
          <w:sz w:val="28"/>
          <w:szCs w:val="28"/>
          <w:lang w:val="hr-HR"/>
        </w:rPr>
        <w:t>ủ</w:t>
      </w:r>
      <w:r>
        <w:rPr>
          <w:rFonts w:ascii="Times New Roman" w:hAnsi="Times New Roman"/>
          <w:color w:val="000000"/>
          <w:sz w:val="28"/>
          <w:szCs w:val="28"/>
          <w:lang w:val="hr-HR"/>
        </w:rPr>
        <w:t xml:space="preserve"> t</w:t>
      </w:r>
      <w:r w:rsidRPr="005542A4">
        <w:rPr>
          <w:rFonts w:ascii="Times New Roman" w:hAnsi="Times New Roman"/>
          <w:color w:val="000000"/>
          <w:sz w:val="28"/>
          <w:szCs w:val="28"/>
          <w:lang w:val="hr-HR"/>
        </w:rPr>
        <w:t>ục</w:t>
      </w:r>
      <w:r w:rsidR="00F1101D">
        <w:rPr>
          <w:rFonts w:ascii="Times New Roman" w:hAnsi="Times New Roman"/>
          <w:color w:val="000000"/>
          <w:sz w:val="28"/>
          <w:szCs w:val="28"/>
          <w:lang w:val="hr-HR"/>
        </w:rPr>
        <w:t xml:space="preserve"> 03 </w:t>
      </w:r>
      <w:r>
        <w:rPr>
          <w:rFonts w:ascii="Times New Roman" w:hAnsi="Times New Roman"/>
          <w:color w:val="000000"/>
          <w:sz w:val="28"/>
          <w:szCs w:val="28"/>
          <w:lang w:val="hr-HR"/>
        </w:rPr>
        <w:t>bi</w:t>
      </w:r>
      <w:r w:rsidRPr="005542A4">
        <w:rPr>
          <w:rFonts w:ascii="Times New Roman" w:hAnsi="Times New Roman"/>
          <w:color w:val="000000"/>
          <w:sz w:val="28"/>
          <w:szCs w:val="28"/>
          <w:lang w:val="hr-HR"/>
        </w:rPr>
        <w:t>ểu</w:t>
      </w:r>
      <w:r>
        <w:rPr>
          <w:rFonts w:ascii="Times New Roman" w:hAnsi="Times New Roman"/>
          <w:color w:val="000000"/>
          <w:sz w:val="28"/>
          <w:szCs w:val="28"/>
          <w:lang w:val="hr-HR"/>
        </w:rPr>
        <w:t xml:space="preserve"> m</w:t>
      </w:r>
      <w:r w:rsidRPr="005542A4">
        <w:rPr>
          <w:rFonts w:ascii="Times New Roman" w:hAnsi="Times New Roman"/>
          <w:color w:val="000000"/>
          <w:sz w:val="28"/>
          <w:szCs w:val="28"/>
          <w:lang w:val="hr-HR"/>
        </w:rPr>
        <w:t>ẫu</w:t>
      </w:r>
    </w:p>
    <w:tbl>
      <w:tblPr>
        <w:tblW w:w="0" w:type="auto"/>
        <w:tblLayout w:type="fixed"/>
        <w:tblLook w:val="0000" w:firstRow="0" w:lastRow="0" w:firstColumn="0" w:lastColumn="0" w:noHBand="0" w:noVBand="0"/>
      </w:tblPr>
      <w:tblGrid>
        <w:gridCol w:w="7890"/>
        <w:gridCol w:w="7890"/>
      </w:tblGrid>
      <w:tr w:rsidR="00417B43">
        <w:tc>
          <w:tcPr>
            <w:tcW w:w="7890" w:type="dxa"/>
          </w:tcPr>
          <w:p w:rsidR="00417B43" w:rsidRPr="005542A4" w:rsidRDefault="00417B43" w:rsidP="003E3F07">
            <w:pPr>
              <w:tabs>
                <w:tab w:val="left" w:leader="dot" w:pos="15400"/>
              </w:tabs>
              <w:spacing w:beforeLines="50" w:before="120" w:afterLines="50" w:after="120"/>
              <w:rPr>
                <w:rFonts w:ascii="Times New Roman" w:hAnsi="Times New Roman"/>
                <w:i/>
                <w:color w:val="000000"/>
                <w:sz w:val="26"/>
                <w:szCs w:val="26"/>
                <w:lang w:val="hr-HR"/>
              </w:rPr>
            </w:pPr>
          </w:p>
        </w:tc>
        <w:tc>
          <w:tcPr>
            <w:tcW w:w="7890" w:type="dxa"/>
          </w:tcPr>
          <w:p w:rsidR="00417B43" w:rsidRDefault="00417B43" w:rsidP="003E3F07">
            <w:pPr>
              <w:tabs>
                <w:tab w:val="left" w:leader="dot" w:pos="15400"/>
              </w:tabs>
              <w:spacing w:beforeLines="50" w:before="120" w:afterLines="50" w:after="120" w:line="312" w:lineRule="auto"/>
              <w:jc w:val="center"/>
              <w:rPr>
                <w:rFonts w:ascii="Times New Roman" w:hAnsi="Times New Roman"/>
                <w:i/>
                <w:color w:val="000000"/>
                <w:sz w:val="26"/>
                <w:szCs w:val="26"/>
              </w:rPr>
            </w:pPr>
            <w:r>
              <w:rPr>
                <w:rFonts w:ascii="Times New Roman" w:hAnsi="Times New Roman"/>
                <w:b/>
                <w:bCs/>
                <w:iCs/>
                <w:color w:val="000000"/>
                <w:sz w:val="26"/>
                <w:szCs w:val="26"/>
              </w:rPr>
              <w:t>Người báo cáo</w:t>
            </w:r>
          </w:p>
        </w:tc>
      </w:tr>
    </w:tbl>
    <w:p w:rsidR="00417B43" w:rsidRPr="005542A4" w:rsidRDefault="00417B43" w:rsidP="00454040">
      <w:pPr>
        <w:tabs>
          <w:tab w:val="left" w:leader="dot" w:pos="15400"/>
        </w:tabs>
        <w:spacing w:beforeLines="50" w:before="120" w:afterLines="50" w:after="120"/>
        <w:rPr>
          <w:rFonts w:ascii="Times New Roman" w:hAnsi="Times New Roman"/>
          <w:color w:val="000000"/>
          <w:sz w:val="28"/>
          <w:szCs w:val="28"/>
        </w:rPr>
      </w:pPr>
    </w:p>
    <w:sectPr w:rsidR="00417B43" w:rsidRPr="005542A4" w:rsidSect="006B782C">
      <w:pgSz w:w="16840" w:h="11907" w:orient="landscape"/>
      <w:pgMar w:top="851" w:right="709" w:bottom="618"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characterSpacingControl w:val="doNotCompress"/>
  <w:doNotValidateAgainstSchema/>
  <w:doNotDemarcateInvalidXml/>
  <w:compat>
    <w:spaceForUL/>
    <w:doNotLeaveBackslashAlone/>
    <w:compatSetting w:name="compatibilityMode" w:uri="http://schemas.microsoft.com/office/word" w:val="12"/>
  </w:compat>
  <w:rsids>
    <w:rsidRoot w:val="00172A27"/>
    <w:rsid w:val="000262AB"/>
    <w:rsid w:val="000731C3"/>
    <w:rsid w:val="00086FAE"/>
    <w:rsid w:val="000A58B9"/>
    <w:rsid w:val="000B0CB2"/>
    <w:rsid w:val="000D7094"/>
    <w:rsid w:val="000E2588"/>
    <w:rsid w:val="000E636D"/>
    <w:rsid w:val="000F5AB4"/>
    <w:rsid w:val="001333EE"/>
    <w:rsid w:val="00172A27"/>
    <w:rsid w:val="00172D2D"/>
    <w:rsid w:val="001F5A2C"/>
    <w:rsid w:val="00203ED8"/>
    <w:rsid w:val="002210CD"/>
    <w:rsid w:val="00227998"/>
    <w:rsid w:val="00235164"/>
    <w:rsid w:val="00264693"/>
    <w:rsid w:val="002A406C"/>
    <w:rsid w:val="00323CAD"/>
    <w:rsid w:val="00382B8A"/>
    <w:rsid w:val="00386E9A"/>
    <w:rsid w:val="003D4835"/>
    <w:rsid w:val="003E3F07"/>
    <w:rsid w:val="0040661A"/>
    <w:rsid w:val="00411CDE"/>
    <w:rsid w:val="00417B43"/>
    <w:rsid w:val="00422724"/>
    <w:rsid w:val="00437570"/>
    <w:rsid w:val="004506B2"/>
    <w:rsid w:val="00454040"/>
    <w:rsid w:val="00487E6D"/>
    <w:rsid w:val="005070E9"/>
    <w:rsid w:val="005542A4"/>
    <w:rsid w:val="005608B0"/>
    <w:rsid w:val="00585E7C"/>
    <w:rsid w:val="00595FAA"/>
    <w:rsid w:val="005A088D"/>
    <w:rsid w:val="005B2DA8"/>
    <w:rsid w:val="005E27B4"/>
    <w:rsid w:val="005F32AC"/>
    <w:rsid w:val="005F48A3"/>
    <w:rsid w:val="00616089"/>
    <w:rsid w:val="0067486F"/>
    <w:rsid w:val="006915A3"/>
    <w:rsid w:val="006B56FB"/>
    <w:rsid w:val="006B782C"/>
    <w:rsid w:val="00746973"/>
    <w:rsid w:val="007849D5"/>
    <w:rsid w:val="007E479A"/>
    <w:rsid w:val="00833367"/>
    <w:rsid w:val="008379F7"/>
    <w:rsid w:val="00866F84"/>
    <w:rsid w:val="00915F43"/>
    <w:rsid w:val="00952AB1"/>
    <w:rsid w:val="009D1A85"/>
    <w:rsid w:val="009E6DE5"/>
    <w:rsid w:val="009F08AA"/>
    <w:rsid w:val="00A26685"/>
    <w:rsid w:val="00A36B78"/>
    <w:rsid w:val="00A749CA"/>
    <w:rsid w:val="00AA18DB"/>
    <w:rsid w:val="00AB3D41"/>
    <w:rsid w:val="00B00DDD"/>
    <w:rsid w:val="00B12340"/>
    <w:rsid w:val="00B85797"/>
    <w:rsid w:val="00B90433"/>
    <w:rsid w:val="00BE0EA4"/>
    <w:rsid w:val="00BF19F0"/>
    <w:rsid w:val="00C036D7"/>
    <w:rsid w:val="00C339DE"/>
    <w:rsid w:val="00C77294"/>
    <w:rsid w:val="00C964D7"/>
    <w:rsid w:val="00CB799A"/>
    <w:rsid w:val="00D056D1"/>
    <w:rsid w:val="00D218CA"/>
    <w:rsid w:val="00D71336"/>
    <w:rsid w:val="00D8670D"/>
    <w:rsid w:val="00D87177"/>
    <w:rsid w:val="00D93373"/>
    <w:rsid w:val="00DF3D28"/>
    <w:rsid w:val="00E22162"/>
    <w:rsid w:val="00E628A7"/>
    <w:rsid w:val="00E836B5"/>
    <w:rsid w:val="00E91F62"/>
    <w:rsid w:val="00EA5C54"/>
    <w:rsid w:val="00EB2956"/>
    <w:rsid w:val="00ED2D84"/>
    <w:rsid w:val="00F1101D"/>
    <w:rsid w:val="00F20CF0"/>
    <w:rsid w:val="00F6653B"/>
    <w:rsid w:val="00FD7E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docId w15:val="{1F2F2239-921C-4873-B0E8-02835274A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82C"/>
    <w:pPr>
      <w:ind w:left="-57" w:right="-57"/>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6B782C"/>
    <w:rPr>
      <w:b/>
      <w:bCs/>
    </w:rPr>
  </w:style>
  <w:style w:type="character" w:styleId="Hyperlink">
    <w:name w:val="Hyperlink"/>
    <w:rsid w:val="006B782C"/>
    <w:rPr>
      <w:strike w:val="0"/>
      <w:dstrike w:val="0"/>
      <w:color w:val="003366"/>
      <w:u w:val="none"/>
    </w:rPr>
  </w:style>
  <w:style w:type="character" w:styleId="Emphasis">
    <w:name w:val="Emphasis"/>
    <w:qFormat/>
    <w:rsid w:val="006B782C"/>
    <w:rPr>
      <w:i/>
      <w:iCs/>
    </w:rPr>
  </w:style>
  <w:style w:type="character" w:customStyle="1" w:styleId="BalloonTextChar">
    <w:name w:val="Balloon Text Char"/>
    <w:link w:val="BalloonText"/>
    <w:rsid w:val="006B782C"/>
    <w:rPr>
      <w:rFonts w:ascii="Tahoma" w:hAnsi="Tahoma" w:cs="Tahoma"/>
      <w:sz w:val="16"/>
      <w:szCs w:val="16"/>
    </w:rPr>
  </w:style>
  <w:style w:type="character" w:customStyle="1" w:styleId="BodyTextIndent2Char">
    <w:name w:val="Body Text Indent 2 Char"/>
    <w:link w:val="BodyTextIndent2"/>
    <w:rsid w:val="006B782C"/>
    <w:rPr>
      <w:rFonts w:ascii="Times New Roman" w:eastAsia="Times New Roman" w:hAnsi="Times New Roman"/>
      <w:sz w:val="26"/>
      <w:szCs w:val="26"/>
    </w:rPr>
  </w:style>
  <w:style w:type="paragraph" w:styleId="BodyTextIndent2">
    <w:name w:val="Body Text Indent 2"/>
    <w:basedOn w:val="Normal"/>
    <w:link w:val="BodyTextIndent2Char"/>
    <w:rsid w:val="006B782C"/>
    <w:pPr>
      <w:spacing w:after="120" w:line="480" w:lineRule="auto"/>
      <w:ind w:left="360" w:right="0"/>
      <w:jc w:val="left"/>
    </w:pPr>
    <w:rPr>
      <w:rFonts w:ascii="Times New Roman" w:eastAsia="Times New Roman" w:hAnsi="Times New Roman"/>
      <w:sz w:val="26"/>
      <w:szCs w:val="26"/>
    </w:rPr>
  </w:style>
  <w:style w:type="paragraph" w:styleId="BalloonText">
    <w:name w:val="Balloon Text"/>
    <w:basedOn w:val="Normal"/>
    <w:link w:val="BalloonTextChar"/>
    <w:rsid w:val="006B782C"/>
    <w:rPr>
      <w:rFonts w:ascii="Tahoma" w:hAnsi="Tahoma"/>
      <w:sz w:val="16"/>
      <w:szCs w:val="16"/>
    </w:rPr>
  </w:style>
  <w:style w:type="paragraph" w:styleId="Header">
    <w:name w:val="header"/>
    <w:basedOn w:val="Normal"/>
    <w:rsid w:val="006B782C"/>
    <w:pPr>
      <w:tabs>
        <w:tab w:val="center" w:pos="4153"/>
        <w:tab w:val="right" w:pos="8306"/>
      </w:tabs>
      <w:snapToGrid w:val="0"/>
    </w:pPr>
    <w:rPr>
      <w:sz w:val="18"/>
      <w:szCs w:val="18"/>
    </w:rPr>
  </w:style>
  <w:style w:type="paragraph" w:styleId="Footer">
    <w:name w:val="footer"/>
    <w:basedOn w:val="Normal"/>
    <w:rsid w:val="006B782C"/>
    <w:pPr>
      <w:tabs>
        <w:tab w:val="center" w:pos="4153"/>
        <w:tab w:val="right" w:pos="8306"/>
      </w:tabs>
      <w:snapToGrid w:val="0"/>
      <w:jc w:val="left"/>
    </w:pPr>
    <w:rPr>
      <w:sz w:val="18"/>
      <w:szCs w:val="18"/>
    </w:rPr>
  </w:style>
  <w:style w:type="paragraph" w:customStyle="1" w:styleId="A">
    <w:name w:val="A"/>
    <w:basedOn w:val="Normal"/>
    <w:uiPriority w:val="99"/>
    <w:qFormat/>
    <w:rsid w:val="00B12340"/>
    <w:pPr>
      <w:spacing w:before="120"/>
      <w:ind w:left="0" w:right="0" w:firstLine="720"/>
    </w:pPr>
    <w:rPr>
      <w:rFonts w:ascii="Times New Roman" w:hAnsi="Times New Roman"/>
      <w:b/>
      <w:sz w:val="28"/>
      <w:szCs w:val="28"/>
    </w:rPr>
  </w:style>
  <w:style w:type="paragraph" w:styleId="ListParagraph">
    <w:name w:val="List Paragraph"/>
    <w:basedOn w:val="Normal"/>
    <w:uiPriority w:val="34"/>
    <w:qFormat/>
    <w:rsid w:val="005542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van-ban/tai-nguyen-moi-truong/nghi-dinh-82-2017-nd-cp-tinh-muc-thu-tien-cap-quyen-khai-thac-tai-nguyen-nuoc-31876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13</Pages>
  <Words>2446</Words>
  <Characters>13947</Characters>
  <Application>Microsoft Office Word</Application>
  <DocSecurity>0</DocSecurity>
  <PresentationFormat/>
  <Lines>116</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TÊN CÔNG TY</vt:lpstr>
    </vt:vector>
  </TitlesOfParts>
  <Company>VIEN KHOA HOC CONG NGHE GTVT</Company>
  <LinksUpToDate>false</LinksUpToDate>
  <CharactersWithSpaces>16361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CÔNG TY</dc:title>
  <dc:creator>TRUNG TAM DAO TAO</dc:creator>
  <cp:lastModifiedBy>Admin</cp:lastModifiedBy>
  <cp:revision>78</cp:revision>
  <cp:lastPrinted>2010-05-04T09:49:00Z</cp:lastPrinted>
  <dcterms:created xsi:type="dcterms:W3CDTF">2019-08-06T07:53:00Z</dcterms:created>
  <dcterms:modified xsi:type="dcterms:W3CDTF">2019-08-12T01:39:00Z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1033-9.1.0.4758</vt:lpwstr>
  </property>
</Properties>
</file>